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15" w:type="dxa"/>
        <w:tblInd w:w="108" w:type="dxa"/>
        <w:tblLayout w:type="fixed"/>
        <w:tblLook w:val="01E0" w:firstRow="1" w:lastRow="1" w:firstColumn="1" w:lastColumn="1" w:noHBand="0" w:noVBand="0"/>
      </w:tblPr>
      <w:tblGrid>
        <w:gridCol w:w="1735"/>
        <w:gridCol w:w="7513"/>
        <w:gridCol w:w="1667"/>
      </w:tblGrid>
      <w:tr w:rsidR="001E0847" w:rsidRPr="008F1904" w:rsidTr="001E0847">
        <w:trPr>
          <w:cantSplit/>
          <w:trHeight w:val="1269"/>
        </w:trPr>
        <w:tc>
          <w:tcPr>
            <w:tcW w:w="1735" w:type="dxa"/>
          </w:tcPr>
          <w:p w:rsidR="001E0847" w:rsidRPr="008F1904" w:rsidRDefault="001E0847" w:rsidP="00713CF0">
            <w:pPr>
              <w:spacing w:after="100" w:afterAutospacing="1" w:line="240" w:lineRule="auto"/>
              <w:jc w:val="center"/>
              <w:rPr>
                <w:rFonts w:ascii="Arial Black" w:eastAsia="Times New Roman" w:hAnsi="Arial Black" w:cs="Arial"/>
                <w:sz w:val="16"/>
                <w:szCs w:val="16"/>
                <w:lang w:val="fr-FR"/>
              </w:rPr>
            </w:pPr>
            <w:r>
              <w:rPr>
                <w:rFonts w:ascii="Arial Black" w:eastAsia="Times New Roman" w:hAnsi="Arial Black" w:cs="Arial"/>
                <w:noProof/>
                <w:sz w:val="16"/>
                <w:szCs w:val="16"/>
              </w:rPr>
              <w:drawing>
                <wp:inline distT="0" distB="0" distL="0" distR="0" wp14:anchorId="65273A58" wp14:editId="2CF61C69">
                  <wp:extent cx="573624" cy="614362"/>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tipo.jpg"/>
                          <pic:cNvPicPr/>
                        </pic:nvPicPr>
                        <pic:blipFill>
                          <a:blip r:embed="rId7">
                            <a:extLst>
                              <a:ext uri="{28A0092B-C50C-407E-A947-70E740481C1C}">
                                <a14:useLocalDpi xmlns:a14="http://schemas.microsoft.com/office/drawing/2010/main" val="0"/>
                              </a:ext>
                            </a:extLst>
                          </a:blip>
                          <a:stretch>
                            <a:fillRect/>
                          </a:stretch>
                        </pic:blipFill>
                        <pic:spPr>
                          <a:xfrm>
                            <a:off x="0" y="0"/>
                            <a:ext cx="584486" cy="625995"/>
                          </a:xfrm>
                          <a:prstGeom prst="rect">
                            <a:avLst/>
                          </a:prstGeom>
                        </pic:spPr>
                      </pic:pic>
                    </a:graphicData>
                  </a:graphic>
                </wp:inline>
              </w:drawing>
            </w:r>
          </w:p>
        </w:tc>
        <w:tc>
          <w:tcPr>
            <w:tcW w:w="7513" w:type="dxa"/>
            <w:vAlign w:val="center"/>
          </w:tcPr>
          <w:p w:rsidR="001E0847" w:rsidRPr="001E0847" w:rsidRDefault="006B784A" w:rsidP="006B784A">
            <w:pPr>
              <w:spacing w:before="80" w:after="80" w:line="240" w:lineRule="auto"/>
              <w:ind w:right="27"/>
              <w:rPr>
                <w:rFonts w:asciiTheme="minorHAnsi" w:hAnsiTheme="minorHAnsi"/>
                <w:b/>
                <w:bCs/>
                <w:sz w:val="48"/>
                <w:szCs w:val="40"/>
              </w:rPr>
            </w:pPr>
            <w:r w:rsidRPr="006B784A">
              <w:rPr>
                <w:rFonts w:asciiTheme="minorHAnsi" w:hAnsiTheme="minorHAnsi"/>
                <w:b/>
                <w:bCs/>
                <w:noProof/>
                <w:sz w:val="48"/>
                <w:szCs w:val="40"/>
              </w:rPr>
              <w:drawing>
                <wp:inline distT="0" distB="0" distL="0" distR="0">
                  <wp:extent cx="524827" cy="609573"/>
                  <wp:effectExtent l="0" t="0" r="8890" b="635"/>
                  <wp:docPr id="1" name="Imagem 1" descr="L:\Disco Amovível\XXVII Expoaves Guimarães 2016\logo sog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isco Amovível\XXVII Expoaves Guimarães 2016\logo sog .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9874" cy="615435"/>
                          </a:xfrm>
                          <a:prstGeom prst="rect">
                            <a:avLst/>
                          </a:prstGeom>
                          <a:noFill/>
                          <a:ln>
                            <a:noFill/>
                          </a:ln>
                        </pic:spPr>
                      </pic:pic>
                    </a:graphicData>
                  </a:graphic>
                </wp:inline>
              </w:drawing>
            </w:r>
            <w:r>
              <w:rPr>
                <w:rFonts w:asciiTheme="minorHAnsi" w:hAnsiTheme="minorHAnsi"/>
                <w:b/>
                <w:bCs/>
                <w:sz w:val="48"/>
                <w:szCs w:val="40"/>
              </w:rPr>
              <w:t xml:space="preserve">    </w:t>
            </w:r>
            <w:r w:rsidR="001E0847" w:rsidRPr="001E0847">
              <w:rPr>
                <w:rFonts w:asciiTheme="minorHAnsi" w:hAnsiTheme="minorHAnsi"/>
                <w:b/>
                <w:bCs/>
                <w:sz w:val="48"/>
                <w:szCs w:val="40"/>
              </w:rPr>
              <w:t xml:space="preserve">LISTA DE SECÇÕES E </w:t>
            </w:r>
            <w:r>
              <w:rPr>
                <w:rFonts w:asciiTheme="minorHAnsi" w:hAnsiTheme="minorHAnsi"/>
                <w:b/>
                <w:bCs/>
                <w:sz w:val="48"/>
                <w:szCs w:val="40"/>
              </w:rPr>
              <w:t xml:space="preserve"> </w:t>
            </w:r>
            <w:r w:rsidR="001E0847" w:rsidRPr="001E0847">
              <w:rPr>
                <w:rFonts w:asciiTheme="minorHAnsi" w:hAnsiTheme="minorHAnsi"/>
                <w:b/>
                <w:bCs/>
                <w:sz w:val="48"/>
                <w:szCs w:val="40"/>
              </w:rPr>
              <w:t>CLASSES</w:t>
            </w:r>
          </w:p>
          <w:p w:rsidR="001E0847" w:rsidRDefault="006B784A" w:rsidP="001E0847">
            <w:pPr>
              <w:spacing w:before="80" w:after="80" w:line="240" w:lineRule="auto"/>
              <w:ind w:right="27"/>
              <w:jc w:val="center"/>
              <w:rPr>
                <w:rFonts w:ascii="Book Antiqua" w:hAnsi="Book Antiqua"/>
                <w:b/>
                <w:bCs/>
                <w:sz w:val="32"/>
                <w:szCs w:val="40"/>
              </w:rPr>
            </w:pPr>
            <w:r>
              <w:rPr>
                <w:rFonts w:asciiTheme="minorHAnsi" w:hAnsiTheme="minorHAnsi"/>
                <w:b/>
                <w:bCs/>
                <w:sz w:val="32"/>
                <w:szCs w:val="40"/>
              </w:rPr>
              <w:t xml:space="preserve">              </w:t>
            </w:r>
            <w:r w:rsidR="001E0847" w:rsidRPr="001E0847">
              <w:rPr>
                <w:rFonts w:asciiTheme="minorHAnsi" w:hAnsiTheme="minorHAnsi"/>
                <w:b/>
                <w:bCs/>
                <w:sz w:val="32"/>
                <w:szCs w:val="40"/>
              </w:rPr>
              <w:t>FONP 2016</w:t>
            </w:r>
          </w:p>
        </w:tc>
        <w:tc>
          <w:tcPr>
            <w:tcW w:w="1667" w:type="dxa"/>
          </w:tcPr>
          <w:p w:rsidR="001E0847" w:rsidRPr="0042542A" w:rsidRDefault="001E0847" w:rsidP="00CB18C2">
            <w:pPr>
              <w:spacing w:before="80" w:after="80" w:line="240" w:lineRule="auto"/>
              <w:ind w:right="27"/>
              <w:jc w:val="center"/>
              <w:rPr>
                <w:rFonts w:ascii="Arial Black" w:eastAsia="Times New Roman" w:hAnsi="Arial Black" w:cs="Arial"/>
                <w:sz w:val="16"/>
                <w:szCs w:val="16"/>
              </w:rPr>
            </w:pPr>
            <w:r>
              <w:rPr>
                <w:rFonts w:ascii="Arial Black" w:eastAsia="Times New Roman" w:hAnsi="Arial Black" w:cs="Arial"/>
                <w:noProof/>
                <w:sz w:val="16"/>
                <w:szCs w:val="16"/>
              </w:rPr>
              <w:drawing>
                <wp:inline distT="0" distB="0" distL="0" distR="0">
                  <wp:extent cx="509588" cy="509588"/>
                  <wp:effectExtent l="0" t="0" r="5080" b="508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CNJ.png"/>
                          <pic:cNvPicPr/>
                        </pic:nvPicPr>
                        <pic:blipFill>
                          <a:blip r:embed="rId9">
                            <a:extLst>
                              <a:ext uri="{28A0092B-C50C-407E-A947-70E740481C1C}">
                                <a14:useLocalDpi xmlns:a14="http://schemas.microsoft.com/office/drawing/2010/main" val="0"/>
                              </a:ext>
                            </a:extLst>
                          </a:blip>
                          <a:stretch>
                            <a:fillRect/>
                          </a:stretch>
                        </pic:blipFill>
                        <pic:spPr>
                          <a:xfrm>
                            <a:off x="0" y="0"/>
                            <a:ext cx="515831" cy="515831"/>
                          </a:xfrm>
                          <a:prstGeom prst="rect">
                            <a:avLst/>
                          </a:prstGeom>
                        </pic:spPr>
                      </pic:pic>
                    </a:graphicData>
                  </a:graphic>
                </wp:inline>
              </w:drawing>
            </w:r>
          </w:p>
        </w:tc>
      </w:tr>
    </w:tbl>
    <w:p w:rsidR="001A5529" w:rsidRDefault="001A5529" w:rsidP="00DB6E43">
      <w:pPr>
        <w:spacing w:after="0"/>
        <w:jc w:val="both"/>
        <w:rPr>
          <w:rFonts w:cs="Tahoma"/>
          <w:b/>
          <w:bCs/>
          <w:iCs/>
          <w:sz w:val="14"/>
          <w:szCs w:val="14"/>
        </w:rPr>
      </w:pPr>
    </w:p>
    <w:p w:rsidR="001A5529" w:rsidRDefault="001A5529" w:rsidP="00DB6E43">
      <w:pPr>
        <w:spacing w:after="0"/>
        <w:jc w:val="both"/>
        <w:rPr>
          <w:rFonts w:cs="Tahoma"/>
          <w:b/>
          <w:bCs/>
          <w:iCs/>
          <w:sz w:val="14"/>
          <w:szCs w:val="14"/>
        </w:rPr>
        <w:sectPr w:rsidR="001A5529" w:rsidSect="00713CF0">
          <w:footerReference w:type="default" r:id="rId10"/>
          <w:type w:val="continuous"/>
          <w:pgSz w:w="11906" w:h="16838"/>
          <w:pgMar w:top="624" w:right="567" w:bottom="624" w:left="567" w:header="278" w:footer="709" w:gutter="0"/>
          <w:cols w:space="286"/>
          <w:titlePg/>
          <w:docGrid w:linePitch="360"/>
        </w:sectPr>
      </w:pPr>
      <w:bookmarkStart w:id="0" w:name="_GoBack"/>
      <w:bookmarkEnd w:id="0"/>
    </w:p>
    <w:p w:rsidR="003D2C2B" w:rsidRPr="001E0847" w:rsidRDefault="00574EE7" w:rsidP="00CD5EB4">
      <w:pPr>
        <w:spacing w:after="0"/>
        <w:jc w:val="both"/>
        <w:rPr>
          <w:color w:val="C00000"/>
          <w:sz w:val="14"/>
          <w:szCs w:val="14"/>
        </w:rPr>
      </w:pPr>
      <w:r w:rsidRPr="001E0847">
        <w:rPr>
          <w:rFonts w:eastAsia="Times New Roman" w:cs="Tahoma"/>
          <w:b/>
          <w:bCs/>
          <w:color w:val="C00000"/>
          <w:sz w:val="14"/>
          <w:szCs w:val="14"/>
        </w:rPr>
        <w:lastRenderedPageBreak/>
        <w:t>SECÇÃO A – CANÁRIOS HARZ – C.P.</w:t>
      </w:r>
      <w:r w:rsidRPr="001E0847">
        <w:rPr>
          <w:rFonts w:eastAsia="Times New Roman" w:cs="Tahoma"/>
          <w:color w:val="C00000"/>
          <w:sz w:val="14"/>
          <w:szCs w:val="14"/>
        </w:rPr>
        <w:t> (anilhas do ano, excepto nas classes ADULTO, onde podem ser apresentados aves com anilha de anos anteriores)</w:t>
      </w:r>
    </w:p>
    <w:tbl>
      <w:tblPr>
        <w:tblW w:w="3444" w:type="dxa"/>
        <w:tblInd w:w="70" w:type="dxa"/>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588"/>
        <w:gridCol w:w="1557"/>
        <w:gridCol w:w="479"/>
        <w:gridCol w:w="820"/>
      </w:tblGrid>
      <w:tr w:rsidR="00AE262E" w:rsidRPr="00486903" w:rsidTr="008B3097">
        <w:trPr>
          <w:trHeight w:val="181"/>
        </w:trPr>
        <w:tc>
          <w:tcPr>
            <w:tcW w:w="588" w:type="dxa"/>
            <w:shd w:val="clear" w:color="auto" w:fill="FBD4B4" w:themeFill="accent6" w:themeFillTint="66"/>
            <w:tcMar>
              <w:top w:w="0" w:type="dxa"/>
              <w:left w:w="57" w:type="dxa"/>
              <w:bottom w:w="0" w:type="dxa"/>
              <w:right w:w="57" w:type="dxa"/>
            </w:tcMar>
          </w:tcPr>
          <w:p w:rsidR="00AE262E" w:rsidRPr="008B3097" w:rsidRDefault="00AE262E" w:rsidP="00AE262E">
            <w:pPr>
              <w:pStyle w:val="NoParagraphStyle"/>
              <w:jc w:val="center"/>
              <w:rPr>
                <w:rFonts w:ascii="Arial Narrow" w:hAnsi="Arial Narrow"/>
                <w:b/>
              </w:rPr>
            </w:pPr>
            <w:r w:rsidRPr="008B3097">
              <w:rPr>
                <w:rFonts w:ascii="Arial Narrow" w:hAnsi="Arial Narrow" w:cs="Arial Narrow"/>
                <w:b/>
                <w:sz w:val="12"/>
                <w:szCs w:val="12"/>
                <w:lang w:val="en-GB"/>
              </w:rPr>
              <w:t>CLASSE</w:t>
            </w:r>
          </w:p>
        </w:tc>
        <w:tc>
          <w:tcPr>
            <w:tcW w:w="1557" w:type="dxa"/>
            <w:shd w:val="clear" w:color="auto" w:fill="FBD4B4" w:themeFill="accent6" w:themeFillTint="66"/>
            <w:tcMar>
              <w:top w:w="0" w:type="dxa"/>
              <w:left w:w="57" w:type="dxa"/>
              <w:bottom w:w="0" w:type="dxa"/>
              <w:right w:w="57" w:type="dxa"/>
            </w:tcMar>
          </w:tcPr>
          <w:p w:rsidR="00AE262E" w:rsidRPr="008B3097" w:rsidRDefault="00AE262E" w:rsidP="00AE262E">
            <w:pPr>
              <w:pStyle w:val="NoParagraphStyle"/>
              <w:jc w:val="center"/>
              <w:rPr>
                <w:rFonts w:ascii="Arial Narrow" w:hAnsi="Arial Narrow"/>
                <w:b/>
              </w:rPr>
            </w:pPr>
            <w:r w:rsidRPr="008B3097">
              <w:rPr>
                <w:rFonts w:ascii="Arial Narrow" w:hAnsi="Arial Narrow" w:cs="Arial Narrow"/>
                <w:b/>
                <w:sz w:val="12"/>
                <w:szCs w:val="12"/>
                <w:lang w:val="en-GB"/>
              </w:rPr>
              <w:t>CANÁRIOS HARZ</w:t>
            </w:r>
          </w:p>
        </w:tc>
        <w:tc>
          <w:tcPr>
            <w:tcW w:w="479" w:type="dxa"/>
            <w:shd w:val="clear" w:color="auto" w:fill="FBD4B4" w:themeFill="accent6" w:themeFillTint="66"/>
            <w:tcMar>
              <w:top w:w="0" w:type="dxa"/>
              <w:left w:w="57" w:type="dxa"/>
              <w:bottom w:w="0" w:type="dxa"/>
              <w:right w:w="57" w:type="dxa"/>
            </w:tcMar>
          </w:tcPr>
          <w:p w:rsidR="00AE262E" w:rsidRPr="008B3097" w:rsidRDefault="00AE262E" w:rsidP="00AE262E">
            <w:pPr>
              <w:pStyle w:val="NoParagraphStyle"/>
              <w:jc w:val="center"/>
              <w:rPr>
                <w:rFonts w:ascii="Arial Narrow" w:hAnsi="Arial Narrow"/>
                <w:b/>
              </w:rPr>
            </w:pPr>
            <w:r w:rsidRPr="008B3097">
              <w:rPr>
                <w:rFonts w:ascii="Arial Narrow" w:hAnsi="Arial Narrow" w:cs="Arial Narrow"/>
                <w:b/>
                <w:sz w:val="12"/>
                <w:szCs w:val="12"/>
                <w:lang w:val="en-GB"/>
              </w:rPr>
              <w:t>Equipa</w:t>
            </w:r>
          </w:p>
        </w:tc>
        <w:tc>
          <w:tcPr>
            <w:tcW w:w="820" w:type="dxa"/>
            <w:shd w:val="clear" w:color="auto" w:fill="FBD4B4" w:themeFill="accent6" w:themeFillTint="66"/>
            <w:tcMar>
              <w:top w:w="0" w:type="dxa"/>
              <w:left w:w="57" w:type="dxa"/>
              <w:bottom w:w="0" w:type="dxa"/>
              <w:right w:w="57" w:type="dxa"/>
            </w:tcMar>
          </w:tcPr>
          <w:p w:rsidR="00AE262E" w:rsidRPr="008B3097" w:rsidRDefault="00AE262E" w:rsidP="00AE262E">
            <w:pPr>
              <w:pStyle w:val="NoParagraphStyle"/>
              <w:jc w:val="center"/>
              <w:rPr>
                <w:rFonts w:ascii="Arial Narrow" w:hAnsi="Arial Narrow"/>
                <w:b/>
              </w:rPr>
            </w:pPr>
            <w:r w:rsidRPr="008B3097">
              <w:rPr>
                <w:rFonts w:ascii="Arial Narrow" w:hAnsi="Arial Narrow" w:cs="Arial Narrow"/>
                <w:b/>
                <w:sz w:val="12"/>
                <w:szCs w:val="12"/>
                <w:lang w:val="en-GB"/>
              </w:rPr>
              <w:t>Individual</w:t>
            </w:r>
          </w:p>
        </w:tc>
      </w:tr>
      <w:tr w:rsidR="00AE262E" w:rsidRPr="00486903" w:rsidTr="00F84B02">
        <w:trPr>
          <w:trHeight w:val="170"/>
        </w:trPr>
        <w:tc>
          <w:tcPr>
            <w:tcW w:w="588"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A-1</w:t>
            </w:r>
          </w:p>
        </w:tc>
        <w:tc>
          <w:tcPr>
            <w:tcW w:w="1557" w:type="dxa"/>
            <w:tcMar>
              <w:top w:w="0" w:type="dxa"/>
              <w:left w:w="57" w:type="dxa"/>
              <w:bottom w:w="0" w:type="dxa"/>
              <w:right w:w="57" w:type="dxa"/>
            </w:tcMar>
          </w:tcPr>
          <w:p w:rsidR="00AE262E" w:rsidRPr="00AE262E" w:rsidRDefault="00AE262E" w:rsidP="00AE262E">
            <w:pPr>
              <w:pStyle w:val="NoParagraphStyle"/>
              <w:jc w:val="both"/>
              <w:rPr>
                <w:rFonts w:ascii="Arial Narrow" w:hAnsi="Arial Narrow"/>
                <w:sz w:val="12"/>
                <w:szCs w:val="12"/>
              </w:rPr>
            </w:pPr>
            <w:r w:rsidRPr="00AE262E">
              <w:rPr>
                <w:rFonts w:ascii="Arial Narrow" w:hAnsi="Arial Narrow" w:cs="Arial Narrow"/>
                <w:sz w:val="12"/>
                <w:szCs w:val="12"/>
                <w:lang w:val="en-GB"/>
              </w:rPr>
              <w:t>Stam 4 Canários Harz</w:t>
            </w:r>
          </w:p>
        </w:tc>
        <w:tc>
          <w:tcPr>
            <w:tcW w:w="479" w:type="dxa"/>
            <w:tcMar>
              <w:top w:w="0" w:type="dxa"/>
              <w:left w:w="57" w:type="dxa"/>
              <w:bottom w:w="0" w:type="dxa"/>
              <w:right w:w="57" w:type="dxa"/>
            </w:tcMar>
          </w:tcPr>
          <w:p w:rsidR="00AE262E" w:rsidRPr="00AE262E" w:rsidRDefault="00AE262E" w:rsidP="00AE262E">
            <w:pPr>
              <w:pStyle w:val="NoParagraphStyle"/>
              <w:spacing w:line="240" w:lineRule="auto"/>
              <w:textAlignment w:val="auto"/>
              <w:rPr>
                <w:rFonts w:ascii="Arial Narrow" w:hAnsi="Arial Narrow"/>
                <w:color w:val="auto"/>
                <w:sz w:val="12"/>
                <w:szCs w:val="12"/>
                <w:lang w:val="pt-PT"/>
              </w:rPr>
            </w:pPr>
          </w:p>
        </w:tc>
        <w:tc>
          <w:tcPr>
            <w:tcW w:w="820" w:type="dxa"/>
            <w:tcMar>
              <w:top w:w="0" w:type="dxa"/>
              <w:left w:w="57" w:type="dxa"/>
              <w:bottom w:w="0" w:type="dxa"/>
              <w:right w:w="57" w:type="dxa"/>
            </w:tcMar>
          </w:tcPr>
          <w:p w:rsidR="00AE262E" w:rsidRPr="00AE262E" w:rsidRDefault="00AE262E" w:rsidP="00AE262E">
            <w:pPr>
              <w:pStyle w:val="NoParagraphStyle"/>
              <w:rPr>
                <w:rFonts w:ascii="Arial Narrow" w:hAnsi="Arial Narrow"/>
                <w:sz w:val="12"/>
                <w:szCs w:val="12"/>
              </w:rPr>
            </w:pPr>
            <w:r w:rsidRPr="00AE262E">
              <w:rPr>
                <w:rFonts w:ascii="Arial Narrow" w:hAnsi="Arial Narrow" w:cs="Arial Narrow"/>
                <w:sz w:val="12"/>
                <w:szCs w:val="12"/>
                <w:lang w:val="en-GB"/>
              </w:rPr>
              <w:t>N.A.</w:t>
            </w:r>
          </w:p>
        </w:tc>
      </w:tr>
      <w:tr w:rsidR="00AE262E" w:rsidRPr="00486903" w:rsidTr="00F84B02">
        <w:trPr>
          <w:trHeight w:val="170"/>
        </w:trPr>
        <w:tc>
          <w:tcPr>
            <w:tcW w:w="588"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A-2</w:t>
            </w:r>
          </w:p>
        </w:tc>
        <w:tc>
          <w:tcPr>
            <w:tcW w:w="1557" w:type="dxa"/>
            <w:tcMar>
              <w:top w:w="0" w:type="dxa"/>
              <w:left w:w="57" w:type="dxa"/>
              <w:bottom w:w="0" w:type="dxa"/>
              <w:right w:w="57" w:type="dxa"/>
            </w:tcMar>
          </w:tcPr>
          <w:p w:rsidR="00AE262E" w:rsidRPr="00AE262E" w:rsidRDefault="00AE262E" w:rsidP="00AE262E">
            <w:pPr>
              <w:pStyle w:val="NoParagraphStyle"/>
              <w:jc w:val="both"/>
              <w:rPr>
                <w:rFonts w:ascii="Arial Narrow" w:hAnsi="Arial Narrow"/>
                <w:sz w:val="12"/>
                <w:szCs w:val="12"/>
              </w:rPr>
            </w:pPr>
            <w:r w:rsidRPr="00AE262E">
              <w:rPr>
                <w:rFonts w:ascii="Arial Narrow" w:hAnsi="Arial Narrow" w:cs="Arial Narrow"/>
                <w:sz w:val="12"/>
                <w:szCs w:val="12"/>
                <w:lang w:val="en-GB"/>
              </w:rPr>
              <w:t>Par 2 Canários Harz</w:t>
            </w:r>
          </w:p>
        </w:tc>
        <w:tc>
          <w:tcPr>
            <w:tcW w:w="479"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N.A.</w:t>
            </w:r>
          </w:p>
        </w:tc>
        <w:tc>
          <w:tcPr>
            <w:tcW w:w="820" w:type="dxa"/>
            <w:tcMar>
              <w:top w:w="0" w:type="dxa"/>
              <w:left w:w="57" w:type="dxa"/>
              <w:bottom w:w="0" w:type="dxa"/>
              <w:right w:w="57" w:type="dxa"/>
            </w:tcMar>
          </w:tcPr>
          <w:p w:rsidR="00AE262E" w:rsidRPr="00AE262E" w:rsidRDefault="00AE262E" w:rsidP="00AE262E">
            <w:pPr>
              <w:pStyle w:val="NoParagraphStyle"/>
              <w:rPr>
                <w:rFonts w:ascii="Arial Narrow" w:hAnsi="Arial Narrow"/>
                <w:sz w:val="12"/>
                <w:szCs w:val="12"/>
              </w:rPr>
            </w:pPr>
            <w:r w:rsidRPr="00AE262E">
              <w:rPr>
                <w:rFonts w:ascii="Arial Narrow" w:hAnsi="Arial Narrow" w:cs="Arial Narrow"/>
                <w:sz w:val="12"/>
                <w:szCs w:val="12"/>
                <w:lang w:val="en-GB"/>
              </w:rPr>
              <w:t>= Individual x 2</w:t>
            </w:r>
          </w:p>
        </w:tc>
      </w:tr>
      <w:tr w:rsidR="00AE262E" w:rsidRPr="00486903" w:rsidTr="00F84B02">
        <w:trPr>
          <w:trHeight w:val="170"/>
        </w:trPr>
        <w:tc>
          <w:tcPr>
            <w:tcW w:w="588"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A-3</w:t>
            </w:r>
          </w:p>
        </w:tc>
        <w:tc>
          <w:tcPr>
            <w:tcW w:w="1557" w:type="dxa"/>
            <w:tcMar>
              <w:top w:w="0" w:type="dxa"/>
              <w:left w:w="57" w:type="dxa"/>
              <w:bottom w:w="0" w:type="dxa"/>
              <w:right w:w="57" w:type="dxa"/>
            </w:tcMar>
          </w:tcPr>
          <w:p w:rsidR="00AE262E" w:rsidRPr="00AE262E" w:rsidRDefault="00AE262E" w:rsidP="00AE262E">
            <w:pPr>
              <w:pStyle w:val="NoParagraphStyle"/>
              <w:jc w:val="both"/>
              <w:rPr>
                <w:rFonts w:ascii="Arial Narrow" w:hAnsi="Arial Narrow"/>
                <w:sz w:val="12"/>
                <w:szCs w:val="12"/>
              </w:rPr>
            </w:pPr>
            <w:r w:rsidRPr="00AE262E">
              <w:rPr>
                <w:rFonts w:ascii="Arial Narrow" w:hAnsi="Arial Narrow" w:cs="Arial Narrow"/>
                <w:sz w:val="12"/>
                <w:szCs w:val="12"/>
                <w:lang w:val="en-GB"/>
              </w:rPr>
              <w:t>Individual Canário Harz (máximo 5 aves)</w:t>
            </w:r>
          </w:p>
        </w:tc>
        <w:tc>
          <w:tcPr>
            <w:tcW w:w="479"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N.A.</w:t>
            </w:r>
          </w:p>
        </w:tc>
        <w:tc>
          <w:tcPr>
            <w:tcW w:w="820" w:type="dxa"/>
            <w:tcMar>
              <w:top w:w="0" w:type="dxa"/>
              <w:left w:w="57" w:type="dxa"/>
              <w:bottom w:w="0" w:type="dxa"/>
              <w:right w:w="57" w:type="dxa"/>
            </w:tcMar>
          </w:tcPr>
          <w:p w:rsidR="00AE262E" w:rsidRPr="00AE262E" w:rsidRDefault="00AE262E" w:rsidP="00AE262E">
            <w:pPr>
              <w:pStyle w:val="NoParagraphStyle"/>
              <w:spacing w:line="240" w:lineRule="auto"/>
              <w:textAlignment w:val="auto"/>
              <w:rPr>
                <w:rFonts w:ascii="Arial Narrow" w:hAnsi="Arial Narrow"/>
                <w:color w:val="auto"/>
                <w:sz w:val="12"/>
                <w:szCs w:val="12"/>
                <w:lang w:val="pt-PT"/>
              </w:rPr>
            </w:pPr>
          </w:p>
        </w:tc>
      </w:tr>
      <w:tr w:rsidR="00AE262E" w:rsidRPr="00486903" w:rsidTr="00F84B02">
        <w:trPr>
          <w:trHeight w:val="170"/>
        </w:trPr>
        <w:tc>
          <w:tcPr>
            <w:tcW w:w="588"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A-4</w:t>
            </w:r>
          </w:p>
        </w:tc>
        <w:tc>
          <w:tcPr>
            <w:tcW w:w="1557" w:type="dxa"/>
            <w:tcMar>
              <w:top w:w="0" w:type="dxa"/>
              <w:left w:w="57" w:type="dxa"/>
              <w:bottom w:w="0" w:type="dxa"/>
              <w:right w:w="57" w:type="dxa"/>
            </w:tcMar>
          </w:tcPr>
          <w:p w:rsidR="00AE262E" w:rsidRPr="00AE262E" w:rsidRDefault="00AE262E" w:rsidP="00AE262E">
            <w:pPr>
              <w:pStyle w:val="NoParagraphStyle"/>
              <w:jc w:val="both"/>
              <w:rPr>
                <w:rFonts w:ascii="Arial Narrow" w:hAnsi="Arial Narrow"/>
                <w:sz w:val="12"/>
                <w:szCs w:val="12"/>
              </w:rPr>
            </w:pPr>
            <w:r w:rsidRPr="00AE262E">
              <w:rPr>
                <w:rFonts w:ascii="Arial Narrow" w:hAnsi="Arial Narrow" w:cs="Arial Narrow"/>
                <w:sz w:val="12"/>
                <w:szCs w:val="12"/>
                <w:lang w:val="en-GB"/>
              </w:rPr>
              <w:t>Stam 4 Canários Harz / Cor</w:t>
            </w:r>
          </w:p>
        </w:tc>
        <w:tc>
          <w:tcPr>
            <w:tcW w:w="479" w:type="dxa"/>
            <w:tcMar>
              <w:top w:w="0" w:type="dxa"/>
              <w:left w:w="57" w:type="dxa"/>
              <w:bottom w:w="0" w:type="dxa"/>
              <w:right w:w="57" w:type="dxa"/>
            </w:tcMar>
          </w:tcPr>
          <w:p w:rsidR="00AE262E" w:rsidRPr="00AE262E" w:rsidRDefault="00AE262E" w:rsidP="00AE262E">
            <w:pPr>
              <w:pStyle w:val="NoParagraphStyle"/>
              <w:spacing w:line="240" w:lineRule="auto"/>
              <w:textAlignment w:val="auto"/>
              <w:rPr>
                <w:rFonts w:ascii="Arial Narrow" w:hAnsi="Arial Narrow"/>
                <w:color w:val="auto"/>
                <w:sz w:val="12"/>
                <w:szCs w:val="12"/>
                <w:lang w:val="pt-PT"/>
              </w:rPr>
            </w:pPr>
          </w:p>
        </w:tc>
        <w:tc>
          <w:tcPr>
            <w:tcW w:w="820" w:type="dxa"/>
            <w:tcMar>
              <w:top w:w="0" w:type="dxa"/>
              <w:left w:w="57" w:type="dxa"/>
              <w:bottom w:w="0" w:type="dxa"/>
              <w:right w:w="57" w:type="dxa"/>
            </w:tcMar>
          </w:tcPr>
          <w:p w:rsidR="00AE262E" w:rsidRPr="00AE262E" w:rsidRDefault="00AE262E" w:rsidP="00AE262E">
            <w:pPr>
              <w:pStyle w:val="NoParagraphStyle"/>
              <w:rPr>
                <w:rFonts w:ascii="Arial Narrow" w:hAnsi="Arial Narrow"/>
                <w:sz w:val="12"/>
                <w:szCs w:val="12"/>
              </w:rPr>
            </w:pPr>
            <w:r w:rsidRPr="00AE262E">
              <w:rPr>
                <w:rFonts w:ascii="Arial Narrow" w:hAnsi="Arial Narrow" w:cs="Arial Narrow"/>
                <w:sz w:val="12"/>
                <w:szCs w:val="12"/>
                <w:lang w:val="en-GB"/>
              </w:rPr>
              <w:t>N.A.</w:t>
            </w:r>
          </w:p>
        </w:tc>
      </w:tr>
      <w:tr w:rsidR="00AE262E" w:rsidRPr="00486903" w:rsidTr="00F84B02">
        <w:trPr>
          <w:trHeight w:val="170"/>
        </w:trPr>
        <w:tc>
          <w:tcPr>
            <w:tcW w:w="588"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A-5</w:t>
            </w:r>
          </w:p>
        </w:tc>
        <w:tc>
          <w:tcPr>
            <w:tcW w:w="1557" w:type="dxa"/>
            <w:tcMar>
              <w:top w:w="0" w:type="dxa"/>
              <w:left w:w="57" w:type="dxa"/>
              <w:bottom w:w="0" w:type="dxa"/>
              <w:right w:w="57" w:type="dxa"/>
            </w:tcMar>
          </w:tcPr>
          <w:p w:rsidR="00AE262E" w:rsidRPr="00AE262E" w:rsidRDefault="00AE262E" w:rsidP="00AE262E">
            <w:pPr>
              <w:pStyle w:val="NoParagraphStyle"/>
              <w:jc w:val="both"/>
              <w:rPr>
                <w:rFonts w:ascii="Arial Narrow" w:hAnsi="Arial Narrow"/>
                <w:sz w:val="12"/>
                <w:szCs w:val="12"/>
              </w:rPr>
            </w:pPr>
            <w:r w:rsidRPr="00AE262E">
              <w:rPr>
                <w:rFonts w:ascii="Arial Narrow" w:hAnsi="Arial Narrow" w:cs="Arial Narrow"/>
                <w:sz w:val="12"/>
                <w:szCs w:val="12"/>
                <w:lang w:val="en-GB"/>
              </w:rPr>
              <w:t>Par 2 Canários Harz / Cor</w:t>
            </w:r>
          </w:p>
        </w:tc>
        <w:tc>
          <w:tcPr>
            <w:tcW w:w="479"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N.A.</w:t>
            </w:r>
          </w:p>
        </w:tc>
        <w:tc>
          <w:tcPr>
            <w:tcW w:w="820" w:type="dxa"/>
            <w:tcMar>
              <w:top w:w="0" w:type="dxa"/>
              <w:left w:w="57" w:type="dxa"/>
              <w:bottom w:w="0" w:type="dxa"/>
              <w:right w:w="57" w:type="dxa"/>
            </w:tcMar>
          </w:tcPr>
          <w:p w:rsidR="00AE262E" w:rsidRPr="00AE262E" w:rsidRDefault="00AE262E" w:rsidP="00AE262E">
            <w:pPr>
              <w:pStyle w:val="NoParagraphStyle"/>
              <w:rPr>
                <w:rFonts w:ascii="Arial Narrow" w:hAnsi="Arial Narrow"/>
                <w:sz w:val="12"/>
                <w:szCs w:val="12"/>
              </w:rPr>
            </w:pPr>
            <w:r w:rsidRPr="00AE262E">
              <w:rPr>
                <w:rFonts w:ascii="Arial Narrow" w:hAnsi="Arial Narrow" w:cs="Arial Narrow"/>
                <w:sz w:val="12"/>
                <w:szCs w:val="12"/>
                <w:lang w:val="en-GB"/>
              </w:rPr>
              <w:t>= Individual x 2</w:t>
            </w:r>
          </w:p>
        </w:tc>
      </w:tr>
      <w:tr w:rsidR="00AE262E" w:rsidRPr="00486903" w:rsidTr="00F84B02">
        <w:trPr>
          <w:trHeight w:val="170"/>
        </w:trPr>
        <w:tc>
          <w:tcPr>
            <w:tcW w:w="588"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A-6</w:t>
            </w:r>
          </w:p>
        </w:tc>
        <w:tc>
          <w:tcPr>
            <w:tcW w:w="1557" w:type="dxa"/>
            <w:tcMar>
              <w:top w:w="0" w:type="dxa"/>
              <w:left w:w="57" w:type="dxa"/>
              <w:bottom w:w="0" w:type="dxa"/>
              <w:right w:w="57" w:type="dxa"/>
            </w:tcMar>
          </w:tcPr>
          <w:p w:rsidR="00AE262E" w:rsidRPr="00AE262E" w:rsidRDefault="00AE262E" w:rsidP="00AE262E">
            <w:pPr>
              <w:pStyle w:val="NoParagraphStyle"/>
              <w:jc w:val="both"/>
              <w:rPr>
                <w:rFonts w:ascii="Arial Narrow" w:hAnsi="Arial Narrow"/>
                <w:sz w:val="12"/>
                <w:szCs w:val="12"/>
              </w:rPr>
            </w:pPr>
            <w:r w:rsidRPr="00AE262E">
              <w:rPr>
                <w:rFonts w:ascii="Arial Narrow" w:hAnsi="Arial Narrow" w:cs="Arial Narrow"/>
                <w:sz w:val="12"/>
                <w:szCs w:val="12"/>
                <w:lang w:val="en-GB"/>
              </w:rPr>
              <w:t>Individual Canário Harz / Cor (máximo 5 aves)</w:t>
            </w:r>
          </w:p>
        </w:tc>
        <w:tc>
          <w:tcPr>
            <w:tcW w:w="479"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N.A.</w:t>
            </w:r>
          </w:p>
        </w:tc>
        <w:tc>
          <w:tcPr>
            <w:tcW w:w="820" w:type="dxa"/>
            <w:tcMar>
              <w:top w:w="0" w:type="dxa"/>
              <w:left w:w="57" w:type="dxa"/>
              <w:bottom w:w="0" w:type="dxa"/>
              <w:right w:w="57" w:type="dxa"/>
            </w:tcMar>
          </w:tcPr>
          <w:p w:rsidR="00AE262E" w:rsidRPr="00AE262E" w:rsidRDefault="00AE262E" w:rsidP="00AE262E">
            <w:pPr>
              <w:pStyle w:val="NoParagraphStyle"/>
              <w:spacing w:line="240" w:lineRule="auto"/>
              <w:textAlignment w:val="auto"/>
              <w:rPr>
                <w:rFonts w:ascii="Arial Narrow" w:hAnsi="Arial Narrow"/>
                <w:color w:val="auto"/>
                <w:sz w:val="12"/>
                <w:szCs w:val="12"/>
                <w:lang w:val="pt-PT"/>
              </w:rPr>
            </w:pPr>
          </w:p>
        </w:tc>
      </w:tr>
      <w:tr w:rsidR="00AE262E" w:rsidRPr="00486903" w:rsidTr="00F84B02">
        <w:trPr>
          <w:trHeight w:val="170"/>
        </w:trPr>
        <w:tc>
          <w:tcPr>
            <w:tcW w:w="588"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A-7</w:t>
            </w:r>
          </w:p>
        </w:tc>
        <w:tc>
          <w:tcPr>
            <w:tcW w:w="1557" w:type="dxa"/>
            <w:tcMar>
              <w:top w:w="0" w:type="dxa"/>
              <w:left w:w="57" w:type="dxa"/>
              <w:bottom w:w="0" w:type="dxa"/>
              <w:right w:w="57" w:type="dxa"/>
            </w:tcMar>
          </w:tcPr>
          <w:p w:rsidR="00AE262E" w:rsidRPr="00AE262E" w:rsidRDefault="00AE262E" w:rsidP="00AE262E">
            <w:pPr>
              <w:pStyle w:val="NoParagraphStyle"/>
              <w:jc w:val="both"/>
              <w:rPr>
                <w:rFonts w:ascii="Arial Narrow" w:hAnsi="Arial Narrow"/>
                <w:sz w:val="12"/>
                <w:szCs w:val="12"/>
              </w:rPr>
            </w:pPr>
            <w:r w:rsidRPr="00AE262E">
              <w:rPr>
                <w:rFonts w:ascii="Arial Narrow" w:hAnsi="Arial Narrow" w:cs="Arial Narrow"/>
                <w:sz w:val="12"/>
                <w:szCs w:val="12"/>
                <w:lang w:val="en-GB"/>
              </w:rPr>
              <w:t>Stam 4 Canários Harz / Porte</w:t>
            </w:r>
          </w:p>
        </w:tc>
        <w:tc>
          <w:tcPr>
            <w:tcW w:w="479" w:type="dxa"/>
            <w:tcMar>
              <w:top w:w="0" w:type="dxa"/>
              <w:left w:w="57" w:type="dxa"/>
              <w:bottom w:w="0" w:type="dxa"/>
              <w:right w:w="57" w:type="dxa"/>
            </w:tcMar>
          </w:tcPr>
          <w:p w:rsidR="00AE262E" w:rsidRPr="00AE262E" w:rsidRDefault="00AE262E" w:rsidP="00AE262E">
            <w:pPr>
              <w:pStyle w:val="NoParagraphStyle"/>
              <w:spacing w:line="240" w:lineRule="auto"/>
              <w:textAlignment w:val="auto"/>
              <w:rPr>
                <w:rFonts w:ascii="Arial Narrow" w:hAnsi="Arial Narrow"/>
                <w:color w:val="auto"/>
                <w:sz w:val="12"/>
                <w:szCs w:val="12"/>
                <w:lang w:val="pt-PT"/>
              </w:rPr>
            </w:pPr>
          </w:p>
        </w:tc>
        <w:tc>
          <w:tcPr>
            <w:tcW w:w="820" w:type="dxa"/>
            <w:tcMar>
              <w:top w:w="0" w:type="dxa"/>
              <w:left w:w="57" w:type="dxa"/>
              <w:bottom w:w="0" w:type="dxa"/>
              <w:right w:w="57" w:type="dxa"/>
            </w:tcMar>
          </w:tcPr>
          <w:p w:rsidR="00AE262E" w:rsidRPr="00AE262E" w:rsidRDefault="00AE262E" w:rsidP="00AE262E">
            <w:pPr>
              <w:pStyle w:val="NoParagraphStyle"/>
              <w:rPr>
                <w:rFonts w:ascii="Arial Narrow" w:hAnsi="Arial Narrow"/>
                <w:sz w:val="12"/>
                <w:szCs w:val="12"/>
              </w:rPr>
            </w:pPr>
            <w:r w:rsidRPr="00AE262E">
              <w:rPr>
                <w:rFonts w:ascii="Arial Narrow" w:hAnsi="Arial Narrow" w:cs="Arial Narrow"/>
                <w:sz w:val="12"/>
                <w:szCs w:val="12"/>
                <w:lang w:val="en-GB"/>
              </w:rPr>
              <w:t>N.A.</w:t>
            </w:r>
          </w:p>
        </w:tc>
      </w:tr>
      <w:tr w:rsidR="00AE262E" w:rsidRPr="00486903" w:rsidTr="00F84B02">
        <w:trPr>
          <w:trHeight w:val="170"/>
        </w:trPr>
        <w:tc>
          <w:tcPr>
            <w:tcW w:w="588"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A-8</w:t>
            </w:r>
          </w:p>
        </w:tc>
        <w:tc>
          <w:tcPr>
            <w:tcW w:w="1557" w:type="dxa"/>
            <w:tcMar>
              <w:top w:w="0" w:type="dxa"/>
              <w:left w:w="57" w:type="dxa"/>
              <w:bottom w:w="0" w:type="dxa"/>
              <w:right w:w="57" w:type="dxa"/>
            </w:tcMar>
          </w:tcPr>
          <w:p w:rsidR="00AE262E" w:rsidRPr="00AE262E" w:rsidRDefault="00AE262E" w:rsidP="00AE262E">
            <w:pPr>
              <w:pStyle w:val="NoParagraphStyle"/>
              <w:jc w:val="both"/>
              <w:rPr>
                <w:rFonts w:ascii="Arial Narrow" w:hAnsi="Arial Narrow"/>
                <w:sz w:val="12"/>
                <w:szCs w:val="12"/>
              </w:rPr>
            </w:pPr>
            <w:r w:rsidRPr="00AE262E">
              <w:rPr>
                <w:rFonts w:ascii="Arial Narrow" w:hAnsi="Arial Narrow" w:cs="Arial Narrow"/>
                <w:sz w:val="12"/>
                <w:szCs w:val="12"/>
                <w:lang w:val="en-GB"/>
              </w:rPr>
              <w:t>Par 2 Canários Harz / Porte</w:t>
            </w:r>
          </w:p>
        </w:tc>
        <w:tc>
          <w:tcPr>
            <w:tcW w:w="479"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N.A.</w:t>
            </w:r>
          </w:p>
        </w:tc>
        <w:tc>
          <w:tcPr>
            <w:tcW w:w="820" w:type="dxa"/>
            <w:tcMar>
              <w:top w:w="0" w:type="dxa"/>
              <w:left w:w="57" w:type="dxa"/>
              <w:bottom w:w="0" w:type="dxa"/>
              <w:right w:w="57" w:type="dxa"/>
            </w:tcMar>
          </w:tcPr>
          <w:p w:rsidR="00AE262E" w:rsidRPr="00AE262E" w:rsidRDefault="00AE262E" w:rsidP="00AE262E">
            <w:pPr>
              <w:pStyle w:val="NoParagraphStyle"/>
              <w:rPr>
                <w:rFonts w:ascii="Arial Narrow" w:hAnsi="Arial Narrow"/>
                <w:sz w:val="12"/>
                <w:szCs w:val="12"/>
              </w:rPr>
            </w:pPr>
            <w:r w:rsidRPr="00AE262E">
              <w:rPr>
                <w:rFonts w:ascii="Arial Narrow" w:hAnsi="Arial Narrow" w:cs="Arial Narrow"/>
                <w:sz w:val="12"/>
                <w:szCs w:val="12"/>
                <w:lang w:val="en-GB"/>
              </w:rPr>
              <w:t>= Individual x 2</w:t>
            </w:r>
          </w:p>
        </w:tc>
      </w:tr>
      <w:tr w:rsidR="00AE262E" w:rsidRPr="00486903" w:rsidTr="00F84B02">
        <w:trPr>
          <w:trHeight w:val="170"/>
        </w:trPr>
        <w:tc>
          <w:tcPr>
            <w:tcW w:w="588"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A-9</w:t>
            </w:r>
          </w:p>
        </w:tc>
        <w:tc>
          <w:tcPr>
            <w:tcW w:w="1557" w:type="dxa"/>
            <w:tcMar>
              <w:top w:w="0" w:type="dxa"/>
              <w:left w:w="57" w:type="dxa"/>
              <w:bottom w:w="0" w:type="dxa"/>
              <w:right w:w="57" w:type="dxa"/>
            </w:tcMar>
          </w:tcPr>
          <w:p w:rsidR="00AE262E" w:rsidRPr="00AE262E" w:rsidRDefault="00AE262E" w:rsidP="00AE262E">
            <w:pPr>
              <w:pStyle w:val="NoParagraphStyle"/>
              <w:jc w:val="both"/>
              <w:rPr>
                <w:rFonts w:ascii="Arial Narrow" w:hAnsi="Arial Narrow"/>
                <w:sz w:val="12"/>
                <w:szCs w:val="12"/>
              </w:rPr>
            </w:pPr>
            <w:r w:rsidRPr="00AE262E">
              <w:rPr>
                <w:rFonts w:ascii="Arial Narrow" w:hAnsi="Arial Narrow" w:cs="Arial Narrow"/>
                <w:sz w:val="12"/>
                <w:szCs w:val="12"/>
                <w:lang w:val="en-GB"/>
              </w:rPr>
              <w:t>Individual Canário Harz / Porte (máximo 5 aves)</w:t>
            </w:r>
          </w:p>
        </w:tc>
        <w:tc>
          <w:tcPr>
            <w:tcW w:w="479"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N.A.</w:t>
            </w:r>
          </w:p>
        </w:tc>
        <w:tc>
          <w:tcPr>
            <w:tcW w:w="820" w:type="dxa"/>
            <w:tcMar>
              <w:top w:w="0" w:type="dxa"/>
              <w:left w:w="57" w:type="dxa"/>
              <w:bottom w:w="0" w:type="dxa"/>
              <w:right w:w="57" w:type="dxa"/>
            </w:tcMar>
          </w:tcPr>
          <w:p w:rsidR="00AE262E" w:rsidRPr="00AE262E" w:rsidRDefault="00AE262E" w:rsidP="00AE262E">
            <w:pPr>
              <w:pStyle w:val="NoParagraphStyle"/>
              <w:spacing w:line="240" w:lineRule="auto"/>
              <w:textAlignment w:val="auto"/>
              <w:rPr>
                <w:rFonts w:ascii="Arial Narrow" w:hAnsi="Arial Narrow"/>
                <w:color w:val="auto"/>
                <w:sz w:val="12"/>
                <w:szCs w:val="12"/>
                <w:lang w:val="pt-PT"/>
              </w:rPr>
            </w:pPr>
          </w:p>
        </w:tc>
      </w:tr>
      <w:tr w:rsidR="00AE262E" w:rsidRPr="00486903" w:rsidTr="00F84B02">
        <w:trPr>
          <w:trHeight w:val="170"/>
        </w:trPr>
        <w:tc>
          <w:tcPr>
            <w:tcW w:w="588"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A-10</w:t>
            </w:r>
          </w:p>
        </w:tc>
        <w:tc>
          <w:tcPr>
            <w:tcW w:w="1557" w:type="dxa"/>
            <w:tcMar>
              <w:top w:w="0" w:type="dxa"/>
              <w:left w:w="57" w:type="dxa"/>
              <w:bottom w:w="0" w:type="dxa"/>
              <w:right w:w="57" w:type="dxa"/>
            </w:tcMar>
          </w:tcPr>
          <w:p w:rsidR="00AE262E" w:rsidRPr="00AE262E" w:rsidRDefault="00AE262E" w:rsidP="00AE262E">
            <w:pPr>
              <w:pStyle w:val="NoParagraphStyle"/>
              <w:jc w:val="both"/>
              <w:rPr>
                <w:rFonts w:ascii="Arial Narrow" w:hAnsi="Arial Narrow"/>
                <w:sz w:val="12"/>
                <w:szCs w:val="12"/>
              </w:rPr>
            </w:pPr>
            <w:r w:rsidRPr="00AE262E">
              <w:rPr>
                <w:rFonts w:ascii="Arial Narrow" w:hAnsi="Arial Narrow" w:cs="Arial Narrow"/>
                <w:sz w:val="12"/>
                <w:szCs w:val="12"/>
                <w:lang w:val="en-GB"/>
              </w:rPr>
              <w:t xml:space="preserve">Individual Adultos </w:t>
            </w:r>
          </w:p>
        </w:tc>
        <w:tc>
          <w:tcPr>
            <w:tcW w:w="479"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N.A.</w:t>
            </w:r>
          </w:p>
        </w:tc>
        <w:tc>
          <w:tcPr>
            <w:tcW w:w="820" w:type="dxa"/>
            <w:tcMar>
              <w:top w:w="0" w:type="dxa"/>
              <w:left w:w="57" w:type="dxa"/>
              <w:bottom w:w="0" w:type="dxa"/>
              <w:right w:w="57" w:type="dxa"/>
            </w:tcMar>
          </w:tcPr>
          <w:p w:rsidR="00AE262E" w:rsidRPr="00AE262E" w:rsidRDefault="00AE262E" w:rsidP="00AE262E">
            <w:pPr>
              <w:pStyle w:val="NoParagraphStyle"/>
              <w:spacing w:line="240" w:lineRule="auto"/>
              <w:textAlignment w:val="auto"/>
              <w:rPr>
                <w:rFonts w:ascii="Arial Narrow" w:hAnsi="Arial Narrow"/>
                <w:color w:val="auto"/>
                <w:sz w:val="12"/>
                <w:szCs w:val="12"/>
                <w:lang w:val="pt-PT"/>
              </w:rPr>
            </w:pPr>
          </w:p>
        </w:tc>
      </w:tr>
    </w:tbl>
    <w:p w:rsidR="00013AC1" w:rsidRDefault="00013AC1" w:rsidP="00CD5EB4">
      <w:pPr>
        <w:spacing w:after="0"/>
        <w:rPr>
          <w:rFonts w:cs="Tahoma"/>
          <w:b/>
          <w:bCs/>
          <w:iCs/>
          <w:sz w:val="14"/>
          <w:szCs w:val="14"/>
        </w:rPr>
      </w:pPr>
    </w:p>
    <w:p w:rsidR="003D2C2B" w:rsidRPr="001E0847" w:rsidRDefault="00574EE7" w:rsidP="00CD5EB4">
      <w:pPr>
        <w:spacing w:after="0"/>
        <w:rPr>
          <w:rFonts w:cs="Tahoma"/>
          <w:b/>
          <w:bCs/>
          <w:iCs/>
          <w:color w:val="C00000"/>
          <w:sz w:val="14"/>
          <w:szCs w:val="14"/>
        </w:rPr>
      </w:pPr>
      <w:r w:rsidRPr="001E0847">
        <w:rPr>
          <w:rFonts w:eastAsia="Times New Roman" w:cs="Tahoma"/>
          <w:b/>
          <w:bCs/>
          <w:color w:val="C00000"/>
          <w:sz w:val="14"/>
          <w:szCs w:val="14"/>
        </w:rPr>
        <w:t>SECÇÃO B – CANÁRIOS MALINOIS – C.P.</w:t>
      </w:r>
      <w:r w:rsidRPr="001E0847">
        <w:rPr>
          <w:rFonts w:eastAsia="Times New Roman" w:cs="Tahoma"/>
          <w:color w:val="C00000"/>
          <w:sz w:val="14"/>
          <w:szCs w:val="14"/>
        </w:rPr>
        <w:t> (anilhas do ano excepto nas classes ADULTO, onde podem ser apresentados aves com anilha de anos anteriores excepto nas classes ADULTO, onde podem ser apresentados aves com anilha de anos anteriores)</w:t>
      </w:r>
    </w:p>
    <w:tbl>
      <w:tblPr>
        <w:tblW w:w="3458" w:type="dxa"/>
        <w:tblInd w:w="70" w:type="dxa"/>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588"/>
        <w:gridCol w:w="1570"/>
        <w:gridCol w:w="466"/>
        <w:gridCol w:w="834"/>
      </w:tblGrid>
      <w:tr w:rsidR="00AE262E" w:rsidRPr="00486903" w:rsidTr="008B3097">
        <w:trPr>
          <w:trHeight w:val="181"/>
        </w:trPr>
        <w:tc>
          <w:tcPr>
            <w:tcW w:w="588" w:type="dxa"/>
            <w:shd w:val="clear" w:color="auto" w:fill="FBD4B4" w:themeFill="accent6" w:themeFillTint="66"/>
            <w:tcMar>
              <w:top w:w="0" w:type="dxa"/>
              <w:left w:w="57" w:type="dxa"/>
              <w:bottom w:w="0" w:type="dxa"/>
              <w:right w:w="57" w:type="dxa"/>
            </w:tcMar>
          </w:tcPr>
          <w:p w:rsidR="00AE262E" w:rsidRPr="008B3097" w:rsidRDefault="00AE262E" w:rsidP="00AE262E">
            <w:pPr>
              <w:pStyle w:val="NoParagraphStyle"/>
              <w:jc w:val="center"/>
              <w:rPr>
                <w:rFonts w:ascii="Arial Narrow" w:hAnsi="Arial Narrow"/>
                <w:b/>
                <w:sz w:val="12"/>
                <w:szCs w:val="12"/>
              </w:rPr>
            </w:pPr>
            <w:r w:rsidRPr="008B3097">
              <w:rPr>
                <w:rFonts w:ascii="Arial Narrow" w:hAnsi="Arial Narrow" w:cs="Arial Narrow"/>
                <w:b/>
                <w:sz w:val="12"/>
                <w:szCs w:val="12"/>
                <w:lang w:val="en-GB"/>
              </w:rPr>
              <w:t>CLASSE</w:t>
            </w:r>
          </w:p>
        </w:tc>
        <w:tc>
          <w:tcPr>
            <w:tcW w:w="1570" w:type="dxa"/>
            <w:shd w:val="clear" w:color="auto" w:fill="FBD4B4" w:themeFill="accent6" w:themeFillTint="66"/>
            <w:tcMar>
              <w:top w:w="0" w:type="dxa"/>
              <w:left w:w="57" w:type="dxa"/>
              <w:bottom w:w="0" w:type="dxa"/>
              <w:right w:w="57" w:type="dxa"/>
            </w:tcMar>
          </w:tcPr>
          <w:p w:rsidR="00AE262E" w:rsidRPr="008B3097" w:rsidRDefault="00AE262E" w:rsidP="00AE262E">
            <w:pPr>
              <w:pStyle w:val="NoParagraphStyle"/>
              <w:jc w:val="center"/>
              <w:rPr>
                <w:rFonts w:ascii="Arial Narrow" w:hAnsi="Arial Narrow"/>
                <w:b/>
                <w:sz w:val="12"/>
                <w:szCs w:val="12"/>
              </w:rPr>
            </w:pPr>
            <w:r w:rsidRPr="008B3097">
              <w:rPr>
                <w:rFonts w:ascii="Arial Narrow" w:hAnsi="Arial Narrow" w:cs="Arial Narrow"/>
                <w:b/>
                <w:sz w:val="12"/>
                <w:szCs w:val="12"/>
                <w:lang w:val="en-GB"/>
              </w:rPr>
              <w:t>CANÁRIOS MALINOIS</w:t>
            </w:r>
          </w:p>
        </w:tc>
        <w:tc>
          <w:tcPr>
            <w:tcW w:w="466" w:type="dxa"/>
            <w:shd w:val="clear" w:color="auto" w:fill="FBD4B4" w:themeFill="accent6" w:themeFillTint="66"/>
            <w:tcMar>
              <w:top w:w="0" w:type="dxa"/>
              <w:left w:w="57" w:type="dxa"/>
              <w:bottom w:w="0" w:type="dxa"/>
              <w:right w:w="57" w:type="dxa"/>
            </w:tcMar>
          </w:tcPr>
          <w:p w:rsidR="00AE262E" w:rsidRPr="008B3097" w:rsidRDefault="00AE262E" w:rsidP="00AE262E">
            <w:pPr>
              <w:pStyle w:val="NoParagraphStyle"/>
              <w:jc w:val="center"/>
              <w:rPr>
                <w:rFonts w:ascii="Arial Narrow" w:hAnsi="Arial Narrow"/>
                <w:b/>
                <w:sz w:val="12"/>
                <w:szCs w:val="12"/>
              </w:rPr>
            </w:pPr>
            <w:r w:rsidRPr="008B3097">
              <w:rPr>
                <w:rFonts w:ascii="Arial Narrow" w:hAnsi="Arial Narrow" w:cs="Arial Narrow"/>
                <w:b/>
                <w:sz w:val="12"/>
                <w:szCs w:val="12"/>
                <w:lang w:val="en-GB"/>
              </w:rPr>
              <w:t>Equipa</w:t>
            </w:r>
          </w:p>
        </w:tc>
        <w:tc>
          <w:tcPr>
            <w:tcW w:w="834" w:type="dxa"/>
            <w:shd w:val="clear" w:color="auto" w:fill="FBD4B4" w:themeFill="accent6" w:themeFillTint="66"/>
            <w:tcMar>
              <w:top w:w="0" w:type="dxa"/>
              <w:left w:w="57" w:type="dxa"/>
              <w:bottom w:w="0" w:type="dxa"/>
              <w:right w:w="57" w:type="dxa"/>
            </w:tcMar>
          </w:tcPr>
          <w:p w:rsidR="00AE262E" w:rsidRPr="008B3097" w:rsidRDefault="00AE262E" w:rsidP="00AE262E">
            <w:pPr>
              <w:pStyle w:val="NoParagraphStyle"/>
              <w:jc w:val="center"/>
              <w:rPr>
                <w:rFonts w:ascii="Arial Narrow" w:hAnsi="Arial Narrow"/>
                <w:b/>
                <w:sz w:val="12"/>
                <w:szCs w:val="12"/>
              </w:rPr>
            </w:pPr>
            <w:r w:rsidRPr="008B3097">
              <w:rPr>
                <w:rFonts w:ascii="Arial Narrow" w:hAnsi="Arial Narrow" w:cs="Arial Narrow"/>
                <w:b/>
                <w:sz w:val="12"/>
                <w:szCs w:val="12"/>
                <w:lang w:val="en-GB"/>
              </w:rPr>
              <w:t>Individual</w:t>
            </w:r>
          </w:p>
        </w:tc>
      </w:tr>
      <w:tr w:rsidR="00AE262E" w:rsidRPr="00486903" w:rsidTr="00F84B02">
        <w:trPr>
          <w:trHeight w:val="170"/>
        </w:trPr>
        <w:tc>
          <w:tcPr>
            <w:tcW w:w="588"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B-1</w:t>
            </w:r>
          </w:p>
        </w:tc>
        <w:tc>
          <w:tcPr>
            <w:tcW w:w="1570" w:type="dxa"/>
            <w:tcMar>
              <w:top w:w="0" w:type="dxa"/>
              <w:left w:w="57" w:type="dxa"/>
              <w:bottom w:w="0" w:type="dxa"/>
              <w:right w:w="57" w:type="dxa"/>
            </w:tcMar>
          </w:tcPr>
          <w:p w:rsidR="00AE262E" w:rsidRPr="00AE262E" w:rsidRDefault="00AE262E" w:rsidP="00AE262E">
            <w:pPr>
              <w:pStyle w:val="NoParagraphStyle"/>
              <w:jc w:val="both"/>
              <w:rPr>
                <w:rFonts w:ascii="Arial Narrow" w:hAnsi="Arial Narrow"/>
                <w:sz w:val="12"/>
                <w:szCs w:val="12"/>
              </w:rPr>
            </w:pPr>
            <w:r w:rsidRPr="00AE262E">
              <w:rPr>
                <w:rFonts w:ascii="Arial Narrow" w:hAnsi="Arial Narrow" w:cs="Arial Narrow"/>
                <w:sz w:val="12"/>
                <w:szCs w:val="12"/>
                <w:lang w:val="en-GB"/>
              </w:rPr>
              <w:t>Stam 4 Canários Malinois</w:t>
            </w:r>
          </w:p>
        </w:tc>
        <w:tc>
          <w:tcPr>
            <w:tcW w:w="466" w:type="dxa"/>
            <w:tcMar>
              <w:top w:w="0" w:type="dxa"/>
              <w:left w:w="57" w:type="dxa"/>
              <w:bottom w:w="0" w:type="dxa"/>
              <w:right w:w="57" w:type="dxa"/>
            </w:tcMar>
          </w:tcPr>
          <w:p w:rsidR="00AE262E" w:rsidRPr="00AE262E" w:rsidRDefault="00AE262E" w:rsidP="00AE262E">
            <w:pPr>
              <w:pStyle w:val="NoParagraphStyle"/>
              <w:spacing w:line="240" w:lineRule="auto"/>
              <w:textAlignment w:val="auto"/>
              <w:rPr>
                <w:rFonts w:ascii="Arial Narrow" w:hAnsi="Arial Narrow"/>
                <w:color w:val="auto"/>
                <w:sz w:val="12"/>
                <w:szCs w:val="12"/>
                <w:lang w:val="pt-PT"/>
              </w:rPr>
            </w:pPr>
          </w:p>
        </w:tc>
        <w:tc>
          <w:tcPr>
            <w:tcW w:w="834" w:type="dxa"/>
            <w:tcMar>
              <w:top w:w="0" w:type="dxa"/>
              <w:left w:w="57" w:type="dxa"/>
              <w:bottom w:w="0" w:type="dxa"/>
              <w:right w:w="57" w:type="dxa"/>
            </w:tcMar>
          </w:tcPr>
          <w:p w:rsidR="00AE262E" w:rsidRPr="00AE262E" w:rsidRDefault="00AE262E" w:rsidP="00AE262E">
            <w:pPr>
              <w:pStyle w:val="NoParagraphStyle"/>
              <w:rPr>
                <w:rFonts w:ascii="Arial Narrow" w:hAnsi="Arial Narrow"/>
                <w:sz w:val="12"/>
                <w:szCs w:val="12"/>
              </w:rPr>
            </w:pPr>
            <w:r w:rsidRPr="00AE262E">
              <w:rPr>
                <w:rFonts w:ascii="Arial Narrow" w:hAnsi="Arial Narrow" w:cs="Arial Narrow"/>
                <w:sz w:val="12"/>
                <w:szCs w:val="12"/>
                <w:lang w:val="en-GB"/>
              </w:rPr>
              <w:t>N.A.</w:t>
            </w:r>
          </w:p>
        </w:tc>
      </w:tr>
      <w:tr w:rsidR="00AE262E" w:rsidRPr="00486903" w:rsidTr="00F84B02">
        <w:trPr>
          <w:trHeight w:val="170"/>
        </w:trPr>
        <w:tc>
          <w:tcPr>
            <w:tcW w:w="588"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B-2</w:t>
            </w:r>
          </w:p>
        </w:tc>
        <w:tc>
          <w:tcPr>
            <w:tcW w:w="1570" w:type="dxa"/>
            <w:tcMar>
              <w:top w:w="0" w:type="dxa"/>
              <w:left w:w="57" w:type="dxa"/>
              <w:bottom w:w="0" w:type="dxa"/>
              <w:right w:w="57" w:type="dxa"/>
            </w:tcMar>
          </w:tcPr>
          <w:p w:rsidR="00AE262E" w:rsidRPr="00AE262E" w:rsidRDefault="00AE262E" w:rsidP="00AE262E">
            <w:pPr>
              <w:pStyle w:val="NoParagraphStyle"/>
              <w:jc w:val="both"/>
              <w:rPr>
                <w:rFonts w:ascii="Arial Narrow" w:hAnsi="Arial Narrow"/>
                <w:sz w:val="12"/>
                <w:szCs w:val="12"/>
              </w:rPr>
            </w:pPr>
            <w:r w:rsidRPr="00AE262E">
              <w:rPr>
                <w:rFonts w:ascii="Arial Narrow" w:hAnsi="Arial Narrow" w:cs="Arial Narrow"/>
                <w:sz w:val="12"/>
                <w:szCs w:val="12"/>
                <w:lang w:val="en-GB"/>
              </w:rPr>
              <w:t>Par 2 Canários Malinois</w:t>
            </w:r>
          </w:p>
        </w:tc>
        <w:tc>
          <w:tcPr>
            <w:tcW w:w="466"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N.A.</w:t>
            </w:r>
          </w:p>
        </w:tc>
        <w:tc>
          <w:tcPr>
            <w:tcW w:w="834" w:type="dxa"/>
            <w:tcMar>
              <w:top w:w="0" w:type="dxa"/>
              <w:left w:w="57" w:type="dxa"/>
              <w:bottom w:w="0" w:type="dxa"/>
              <w:right w:w="57" w:type="dxa"/>
            </w:tcMar>
          </w:tcPr>
          <w:p w:rsidR="00AE262E" w:rsidRPr="00AE262E" w:rsidRDefault="00AE262E" w:rsidP="00AE262E">
            <w:pPr>
              <w:pStyle w:val="NoParagraphStyle"/>
              <w:rPr>
                <w:rFonts w:ascii="Arial Narrow" w:hAnsi="Arial Narrow"/>
                <w:sz w:val="12"/>
                <w:szCs w:val="12"/>
              </w:rPr>
            </w:pPr>
            <w:r w:rsidRPr="00AE262E">
              <w:rPr>
                <w:rFonts w:ascii="Arial Narrow" w:hAnsi="Arial Narrow" w:cs="Arial Narrow"/>
                <w:sz w:val="12"/>
                <w:szCs w:val="12"/>
                <w:lang w:val="en-GB"/>
              </w:rPr>
              <w:t>= Individual x 2</w:t>
            </w:r>
          </w:p>
        </w:tc>
      </w:tr>
      <w:tr w:rsidR="00AE262E" w:rsidRPr="00486903" w:rsidTr="00F84B02">
        <w:trPr>
          <w:trHeight w:val="170"/>
        </w:trPr>
        <w:tc>
          <w:tcPr>
            <w:tcW w:w="588"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B-3</w:t>
            </w:r>
          </w:p>
        </w:tc>
        <w:tc>
          <w:tcPr>
            <w:tcW w:w="1570" w:type="dxa"/>
            <w:tcMar>
              <w:top w:w="0" w:type="dxa"/>
              <w:left w:w="57" w:type="dxa"/>
              <w:bottom w:w="0" w:type="dxa"/>
              <w:right w:w="57" w:type="dxa"/>
            </w:tcMar>
          </w:tcPr>
          <w:p w:rsidR="00AE262E" w:rsidRPr="00AE262E" w:rsidRDefault="00AE262E" w:rsidP="00AE262E">
            <w:pPr>
              <w:pStyle w:val="NoParagraphStyle"/>
              <w:jc w:val="both"/>
              <w:rPr>
                <w:rFonts w:ascii="Arial Narrow" w:hAnsi="Arial Narrow"/>
                <w:sz w:val="12"/>
                <w:szCs w:val="12"/>
              </w:rPr>
            </w:pPr>
            <w:r w:rsidRPr="00AE262E">
              <w:rPr>
                <w:rFonts w:ascii="Arial Narrow" w:hAnsi="Arial Narrow" w:cs="Arial Narrow"/>
                <w:sz w:val="12"/>
                <w:szCs w:val="12"/>
                <w:lang w:val="en-GB"/>
              </w:rPr>
              <w:t>Individual Canário Malinois (máximo 5 aves)</w:t>
            </w:r>
          </w:p>
        </w:tc>
        <w:tc>
          <w:tcPr>
            <w:tcW w:w="466"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N.A.</w:t>
            </w:r>
          </w:p>
        </w:tc>
        <w:tc>
          <w:tcPr>
            <w:tcW w:w="834" w:type="dxa"/>
            <w:tcMar>
              <w:top w:w="0" w:type="dxa"/>
              <w:left w:w="57" w:type="dxa"/>
              <w:bottom w:w="0" w:type="dxa"/>
              <w:right w:w="57" w:type="dxa"/>
            </w:tcMar>
          </w:tcPr>
          <w:p w:rsidR="00AE262E" w:rsidRPr="00AE262E" w:rsidRDefault="00AE262E" w:rsidP="00AE262E">
            <w:pPr>
              <w:pStyle w:val="NoParagraphStyle"/>
              <w:spacing w:line="240" w:lineRule="auto"/>
              <w:textAlignment w:val="auto"/>
              <w:rPr>
                <w:rFonts w:ascii="Arial Narrow" w:hAnsi="Arial Narrow"/>
                <w:color w:val="auto"/>
                <w:sz w:val="12"/>
                <w:szCs w:val="12"/>
                <w:lang w:val="pt-PT"/>
              </w:rPr>
            </w:pPr>
          </w:p>
        </w:tc>
      </w:tr>
      <w:tr w:rsidR="00AE262E" w:rsidRPr="00486903" w:rsidTr="00F84B02">
        <w:trPr>
          <w:trHeight w:val="170"/>
        </w:trPr>
        <w:tc>
          <w:tcPr>
            <w:tcW w:w="588"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B-4</w:t>
            </w:r>
          </w:p>
        </w:tc>
        <w:tc>
          <w:tcPr>
            <w:tcW w:w="1570" w:type="dxa"/>
            <w:tcMar>
              <w:top w:w="0" w:type="dxa"/>
              <w:left w:w="57" w:type="dxa"/>
              <w:bottom w:w="0" w:type="dxa"/>
              <w:right w:w="57" w:type="dxa"/>
            </w:tcMar>
          </w:tcPr>
          <w:p w:rsidR="00AE262E" w:rsidRPr="00AE262E" w:rsidRDefault="00AE262E" w:rsidP="00AE262E">
            <w:pPr>
              <w:pStyle w:val="NoParagraphStyle"/>
              <w:jc w:val="both"/>
              <w:rPr>
                <w:rFonts w:ascii="Arial Narrow" w:hAnsi="Arial Narrow"/>
                <w:sz w:val="12"/>
                <w:szCs w:val="12"/>
              </w:rPr>
            </w:pPr>
            <w:r w:rsidRPr="00AE262E">
              <w:rPr>
                <w:rFonts w:ascii="Arial Narrow" w:hAnsi="Arial Narrow" w:cs="Arial Narrow"/>
                <w:sz w:val="12"/>
                <w:szCs w:val="12"/>
                <w:lang w:val="en-GB"/>
              </w:rPr>
              <w:t>Stam 4 Canários Malinois / Cor</w:t>
            </w:r>
          </w:p>
        </w:tc>
        <w:tc>
          <w:tcPr>
            <w:tcW w:w="466" w:type="dxa"/>
            <w:tcMar>
              <w:top w:w="0" w:type="dxa"/>
              <w:left w:w="57" w:type="dxa"/>
              <w:bottom w:w="0" w:type="dxa"/>
              <w:right w:w="57" w:type="dxa"/>
            </w:tcMar>
          </w:tcPr>
          <w:p w:rsidR="00AE262E" w:rsidRPr="00AE262E" w:rsidRDefault="00AE262E" w:rsidP="00AE262E">
            <w:pPr>
              <w:pStyle w:val="NoParagraphStyle"/>
              <w:spacing w:line="240" w:lineRule="auto"/>
              <w:textAlignment w:val="auto"/>
              <w:rPr>
                <w:rFonts w:ascii="Arial Narrow" w:hAnsi="Arial Narrow"/>
                <w:color w:val="auto"/>
                <w:sz w:val="12"/>
                <w:szCs w:val="12"/>
                <w:lang w:val="pt-PT"/>
              </w:rPr>
            </w:pPr>
          </w:p>
        </w:tc>
        <w:tc>
          <w:tcPr>
            <w:tcW w:w="834" w:type="dxa"/>
            <w:tcMar>
              <w:top w:w="0" w:type="dxa"/>
              <w:left w:w="57" w:type="dxa"/>
              <w:bottom w:w="0" w:type="dxa"/>
              <w:right w:w="57" w:type="dxa"/>
            </w:tcMar>
          </w:tcPr>
          <w:p w:rsidR="00AE262E" w:rsidRPr="00AE262E" w:rsidRDefault="00AE262E" w:rsidP="00AE262E">
            <w:pPr>
              <w:pStyle w:val="NoParagraphStyle"/>
              <w:spacing w:line="240" w:lineRule="auto"/>
              <w:textAlignment w:val="auto"/>
              <w:rPr>
                <w:rFonts w:ascii="Arial Narrow" w:hAnsi="Arial Narrow"/>
                <w:color w:val="auto"/>
                <w:sz w:val="12"/>
                <w:szCs w:val="12"/>
                <w:lang w:val="pt-PT"/>
              </w:rPr>
            </w:pPr>
          </w:p>
        </w:tc>
      </w:tr>
      <w:tr w:rsidR="00AE262E" w:rsidRPr="00486903" w:rsidTr="00F84B02">
        <w:trPr>
          <w:trHeight w:val="170"/>
        </w:trPr>
        <w:tc>
          <w:tcPr>
            <w:tcW w:w="588"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B-5</w:t>
            </w:r>
          </w:p>
        </w:tc>
        <w:tc>
          <w:tcPr>
            <w:tcW w:w="1570" w:type="dxa"/>
            <w:tcMar>
              <w:top w:w="0" w:type="dxa"/>
              <w:left w:w="57" w:type="dxa"/>
              <w:bottom w:w="0" w:type="dxa"/>
              <w:right w:w="57" w:type="dxa"/>
            </w:tcMar>
          </w:tcPr>
          <w:p w:rsidR="00AE262E" w:rsidRPr="00AE262E" w:rsidRDefault="00AE262E" w:rsidP="00AE262E">
            <w:pPr>
              <w:pStyle w:val="NoParagraphStyle"/>
              <w:jc w:val="both"/>
              <w:rPr>
                <w:rFonts w:ascii="Arial Narrow" w:hAnsi="Arial Narrow"/>
                <w:sz w:val="12"/>
                <w:szCs w:val="12"/>
              </w:rPr>
            </w:pPr>
            <w:r w:rsidRPr="00AE262E">
              <w:rPr>
                <w:rFonts w:ascii="Arial Narrow" w:hAnsi="Arial Narrow" w:cs="Arial Narrow"/>
                <w:sz w:val="12"/>
                <w:szCs w:val="12"/>
                <w:lang w:val="en-GB"/>
              </w:rPr>
              <w:t>Par 2 Canários Malinois / Cor</w:t>
            </w:r>
          </w:p>
        </w:tc>
        <w:tc>
          <w:tcPr>
            <w:tcW w:w="466"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N.A.</w:t>
            </w:r>
          </w:p>
        </w:tc>
        <w:tc>
          <w:tcPr>
            <w:tcW w:w="834" w:type="dxa"/>
            <w:tcMar>
              <w:top w:w="0" w:type="dxa"/>
              <w:left w:w="57" w:type="dxa"/>
              <w:bottom w:w="0" w:type="dxa"/>
              <w:right w:w="57" w:type="dxa"/>
            </w:tcMar>
          </w:tcPr>
          <w:p w:rsidR="00AE262E" w:rsidRPr="00AE262E" w:rsidRDefault="00AE262E" w:rsidP="00AE262E">
            <w:pPr>
              <w:pStyle w:val="NoParagraphStyle"/>
              <w:rPr>
                <w:rFonts w:ascii="Arial Narrow" w:hAnsi="Arial Narrow"/>
                <w:sz w:val="12"/>
                <w:szCs w:val="12"/>
              </w:rPr>
            </w:pPr>
            <w:r w:rsidRPr="00AE262E">
              <w:rPr>
                <w:rFonts w:ascii="Arial Narrow" w:hAnsi="Arial Narrow" w:cs="Arial Narrow"/>
                <w:sz w:val="12"/>
                <w:szCs w:val="12"/>
                <w:lang w:val="en-GB"/>
              </w:rPr>
              <w:t>= Individual x 2</w:t>
            </w:r>
          </w:p>
        </w:tc>
      </w:tr>
      <w:tr w:rsidR="00AE262E" w:rsidRPr="00486903" w:rsidTr="00F84B02">
        <w:trPr>
          <w:trHeight w:val="170"/>
        </w:trPr>
        <w:tc>
          <w:tcPr>
            <w:tcW w:w="588"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B-6</w:t>
            </w:r>
          </w:p>
        </w:tc>
        <w:tc>
          <w:tcPr>
            <w:tcW w:w="1570" w:type="dxa"/>
            <w:tcMar>
              <w:top w:w="0" w:type="dxa"/>
              <w:left w:w="57" w:type="dxa"/>
              <w:bottom w:w="0" w:type="dxa"/>
              <w:right w:w="57" w:type="dxa"/>
            </w:tcMar>
          </w:tcPr>
          <w:p w:rsidR="00AE262E" w:rsidRPr="00AE262E" w:rsidRDefault="00AE262E" w:rsidP="00AE262E">
            <w:pPr>
              <w:pStyle w:val="NoParagraphStyle"/>
              <w:jc w:val="both"/>
              <w:rPr>
                <w:rFonts w:ascii="Arial Narrow" w:hAnsi="Arial Narrow"/>
                <w:sz w:val="12"/>
                <w:szCs w:val="12"/>
              </w:rPr>
            </w:pPr>
            <w:r w:rsidRPr="00AE262E">
              <w:rPr>
                <w:rFonts w:ascii="Arial Narrow" w:hAnsi="Arial Narrow" w:cs="Arial Narrow"/>
                <w:sz w:val="12"/>
                <w:szCs w:val="12"/>
                <w:lang w:val="en-GB"/>
              </w:rPr>
              <w:t>Individual Canário Malinois / Cor (máximo 5 aves)</w:t>
            </w:r>
          </w:p>
        </w:tc>
        <w:tc>
          <w:tcPr>
            <w:tcW w:w="466"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N.A.</w:t>
            </w:r>
          </w:p>
        </w:tc>
        <w:tc>
          <w:tcPr>
            <w:tcW w:w="834" w:type="dxa"/>
            <w:tcMar>
              <w:top w:w="0" w:type="dxa"/>
              <w:left w:w="57" w:type="dxa"/>
              <w:bottom w:w="0" w:type="dxa"/>
              <w:right w:w="57" w:type="dxa"/>
            </w:tcMar>
          </w:tcPr>
          <w:p w:rsidR="00AE262E" w:rsidRPr="00AE262E" w:rsidRDefault="00AE262E" w:rsidP="00AE262E">
            <w:pPr>
              <w:pStyle w:val="NoParagraphStyle"/>
              <w:spacing w:line="240" w:lineRule="auto"/>
              <w:textAlignment w:val="auto"/>
              <w:rPr>
                <w:rFonts w:ascii="Arial Narrow" w:hAnsi="Arial Narrow"/>
                <w:color w:val="auto"/>
                <w:sz w:val="12"/>
                <w:szCs w:val="12"/>
                <w:lang w:val="pt-PT"/>
              </w:rPr>
            </w:pPr>
          </w:p>
        </w:tc>
      </w:tr>
      <w:tr w:rsidR="001E0847" w:rsidRPr="001E0847" w:rsidTr="00F84B02">
        <w:trPr>
          <w:trHeight w:val="170"/>
        </w:trPr>
        <w:tc>
          <w:tcPr>
            <w:tcW w:w="588" w:type="dxa"/>
            <w:tcMar>
              <w:top w:w="0" w:type="dxa"/>
              <w:left w:w="57" w:type="dxa"/>
              <w:bottom w:w="0" w:type="dxa"/>
              <w:right w:w="57" w:type="dxa"/>
            </w:tcMar>
          </w:tcPr>
          <w:p w:rsidR="00AE262E" w:rsidRPr="001E0847" w:rsidRDefault="00AE262E" w:rsidP="00AE262E">
            <w:pPr>
              <w:pStyle w:val="NoParagraphStyle"/>
              <w:jc w:val="center"/>
              <w:rPr>
                <w:rFonts w:ascii="Arial Narrow" w:hAnsi="Arial Narrow"/>
                <w:color w:val="auto"/>
                <w:sz w:val="12"/>
                <w:szCs w:val="12"/>
              </w:rPr>
            </w:pPr>
            <w:r w:rsidRPr="001E0847">
              <w:rPr>
                <w:rFonts w:ascii="Arial Narrow" w:hAnsi="Arial Narrow" w:cs="Arial Narrow"/>
                <w:color w:val="auto"/>
                <w:sz w:val="12"/>
                <w:szCs w:val="12"/>
                <w:lang w:val="en-GB"/>
              </w:rPr>
              <w:t>B-7</w:t>
            </w:r>
          </w:p>
        </w:tc>
        <w:tc>
          <w:tcPr>
            <w:tcW w:w="1570" w:type="dxa"/>
            <w:tcMar>
              <w:top w:w="0" w:type="dxa"/>
              <w:left w:w="57" w:type="dxa"/>
              <w:bottom w:w="0" w:type="dxa"/>
              <w:right w:w="57" w:type="dxa"/>
            </w:tcMar>
          </w:tcPr>
          <w:p w:rsidR="00AE262E" w:rsidRPr="001E0847" w:rsidRDefault="00AE262E" w:rsidP="00AE262E">
            <w:pPr>
              <w:pStyle w:val="NoParagraphStyle"/>
              <w:jc w:val="both"/>
              <w:rPr>
                <w:rFonts w:ascii="Arial Narrow" w:hAnsi="Arial Narrow"/>
                <w:color w:val="auto"/>
                <w:sz w:val="12"/>
                <w:szCs w:val="12"/>
              </w:rPr>
            </w:pPr>
            <w:r w:rsidRPr="001E0847">
              <w:rPr>
                <w:rFonts w:ascii="Arial Narrow" w:hAnsi="Arial Narrow" w:cs="Arial Narrow"/>
                <w:color w:val="auto"/>
                <w:sz w:val="12"/>
                <w:szCs w:val="12"/>
                <w:lang w:val="en-GB"/>
              </w:rPr>
              <w:t xml:space="preserve">Individual Adultos </w:t>
            </w:r>
          </w:p>
        </w:tc>
        <w:tc>
          <w:tcPr>
            <w:tcW w:w="466" w:type="dxa"/>
            <w:tcMar>
              <w:top w:w="0" w:type="dxa"/>
              <w:left w:w="57" w:type="dxa"/>
              <w:bottom w:w="0" w:type="dxa"/>
              <w:right w:w="57" w:type="dxa"/>
            </w:tcMar>
          </w:tcPr>
          <w:p w:rsidR="00AE262E" w:rsidRPr="001E0847" w:rsidRDefault="00AE262E" w:rsidP="00AE262E">
            <w:pPr>
              <w:pStyle w:val="NoParagraphStyle"/>
              <w:jc w:val="center"/>
              <w:rPr>
                <w:rFonts w:ascii="Arial Narrow" w:hAnsi="Arial Narrow"/>
                <w:color w:val="auto"/>
                <w:sz w:val="12"/>
                <w:szCs w:val="12"/>
              </w:rPr>
            </w:pPr>
            <w:r w:rsidRPr="001E0847">
              <w:rPr>
                <w:rFonts w:ascii="Arial Narrow" w:hAnsi="Arial Narrow" w:cs="Arial Narrow"/>
                <w:color w:val="auto"/>
                <w:sz w:val="12"/>
                <w:szCs w:val="12"/>
                <w:lang w:val="en-GB"/>
              </w:rPr>
              <w:t>N.A.</w:t>
            </w:r>
          </w:p>
        </w:tc>
        <w:tc>
          <w:tcPr>
            <w:tcW w:w="834" w:type="dxa"/>
            <w:tcMar>
              <w:top w:w="0" w:type="dxa"/>
              <w:left w:w="57" w:type="dxa"/>
              <w:bottom w:w="0" w:type="dxa"/>
              <w:right w:w="57" w:type="dxa"/>
            </w:tcMar>
          </w:tcPr>
          <w:p w:rsidR="00AE262E" w:rsidRPr="001E0847" w:rsidRDefault="00AE262E" w:rsidP="00AE262E">
            <w:pPr>
              <w:pStyle w:val="NoParagraphStyle"/>
              <w:spacing w:line="240" w:lineRule="auto"/>
              <w:textAlignment w:val="auto"/>
              <w:rPr>
                <w:rFonts w:ascii="Arial Narrow" w:hAnsi="Arial Narrow"/>
                <w:color w:val="auto"/>
                <w:sz w:val="12"/>
                <w:szCs w:val="12"/>
                <w:lang w:val="pt-PT"/>
              </w:rPr>
            </w:pPr>
          </w:p>
        </w:tc>
      </w:tr>
    </w:tbl>
    <w:p w:rsidR="00013AC1" w:rsidRPr="001E0847" w:rsidRDefault="00013AC1" w:rsidP="00CD5EB4">
      <w:pPr>
        <w:spacing w:after="0" w:line="143" w:lineRule="atLeast"/>
        <w:rPr>
          <w:rFonts w:cs="Tahoma"/>
          <w:b/>
          <w:bCs/>
          <w:iCs/>
          <w:color w:val="C00000"/>
          <w:sz w:val="14"/>
          <w:szCs w:val="14"/>
        </w:rPr>
      </w:pPr>
    </w:p>
    <w:p w:rsidR="003D2C2B" w:rsidRPr="001E0847" w:rsidRDefault="00574EE7" w:rsidP="00CD5EB4">
      <w:pPr>
        <w:spacing w:after="0" w:line="143" w:lineRule="atLeast"/>
        <w:rPr>
          <w:rFonts w:cs="Tahoma"/>
          <w:bCs/>
          <w:iCs/>
          <w:color w:val="C00000"/>
          <w:sz w:val="14"/>
          <w:szCs w:val="14"/>
        </w:rPr>
      </w:pPr>
      <w:r w:rsidRPr="001E0847">
        <w:rPr>
          <w:rFonts w:eastAsia="Times New Roman" w:cs="Tahoma"/>
          <w:b/>
          <w:bCs/>
          <w:color w:val="C00000"/>
          <w:sz w:val="14"/>
          <w:szCs w:val="14"/>
        </w:rPr>
        <w:t>SECÇÃO C – CANÁRIOS TIMBRADOS – C.P.</w:t>
      </w:r>
      <w:r w:rsidRPr="001E0847">
        <w:rPr>
          <w:rFonts w:eastAsia="Times New Roman" w:cs="Tahoma"/>
          <w:color w:val="C00000"/>
          <w:sz w:val="14"/>
          <w:szCs w:val="14"/>
        </w:rPr>
        <w:t> (anilhas do ano excepto nas classes ADULTO, onde podem ser apresentados aves com anilha de anos anteriores)</w:t>
      </w:r>
    </w:p>
    <w:tbl>
      <w:tblPr>
        <w:tblW w:w="3458" w:type="dxa"/>
        <w:tblInd w:w="70" w:type="dxa"/>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554"/>
        <w:gridCol w:w="1560"/>
        <w:gridCol w:w="624"/>
        <w:gridCol w:w="720"/>
      </w:tblGrid>
      <w:tr w:rsidR="00AE262E" w:rsidRPr="00DB6E43" w:rsidTr="008B3097">
        <w:trPr>
          <w:trHeight w:val="181"/>
        </w:trPr>
        <w:tc>
          <w:tcPr>
            <w:tcW w:w="554" w:type="dxa"/>
            <w:shd w:val="clear" w:color="auto" w:fill="FBD4B4" w:themeFill="accent6" w:themeFillTint="66"/>
            <w:tcMar>
              <w:top w:w="0" w:type="dxa"/>
              <w:left w:w="57" w:type="dxa"/>
              <w:bottom w:w="0" w:type="dxa"/>
              <w:right w:w="57" w:type="dxa"/>
            </w:tcMar>
          </w:tcPr>
          <w:p w:rsidR="00AE262E" w:rsidRPr="008B3097" w:rsidRDefault="00AE262E" w:rsidP="008B3097">
            <w:pPr>
              <w:pStyle w:val="NoParagraphStyle"/>
              <w:spacing w:after="0"/>
              <w:jc w:val="center"/>
              <w:rPr>
                <w:rFonts w:ascii="Arial Narrow" w:hAnsi="Arial Narrow"/>
                <w:b/>
                <w:sz w:val="12"/>
                <w:szCs w:val="12"/>
              </w:rPr>
            </w:pPr>
            <w:r w:rsidRPr="008B3097">
              <w:rPr>
                <w:rFonts w:ascii="Arial Narrow" w:hAnsi="Arial Narrow" w:cs="Arial Narrow"/>
                <w:b/>
                <w:sz w:val="12"/>
                <w:szCs w:val="12"/>
                <w:lang w:val="en-GB"/>
              </w:rPr>
              <w:t>CLASSE</w:t>
            </w:r>
          </w:p>
        </w:tc>
        <w:tc>
          <w:tcPr>
            <w:tcW w:w="1560" w:type="dxa"/>
            <w:shd w:val="clear" w:color="auto" w:fill="FBD4B4" w:themeFill="accent6" w:themeFillTint="66"/>
            <w:tcMar>
              <w:top w:w="0" w:type="dxa"/>
              <w:left w:w="57" w:type="dxa"/>
              <w:bottom w:w="0" w:type="dxa"/>
              <w:right w:w="57" w:type="dxa"/>
            </w:tcMar>
          </w:tcPr>
          <w:p w:rsidR="00AE262E" w:rsidRPr="008B3097" w:rsidRDefault="00AE262E" w:rsidP="008B3097">
            <w:pPr>
              <w:pStyle w:val="NoParagraphStyle"/>
              <w:spacing w:after="0"/>
              <w:jc w:val="center"/>
              <w:rPr>
                <w:rFonts w:ascii="Arial Narrow" w:hAnsi="Arial Narrow"/>
                <w:b/>
                <w:sz w:val="12"/>
                <w:szCs w:val="12"/>
              </w:rPr>
            </w:pPr>
            <w:r w:rsidRPr="008B3097">
              <w:rPr>
                <w:rFonts w:ascii="Arial Narrow" w:hAnsi="Arial Narrow" w:cs="Arial Narrow"/>
                <w:b/>
                <w:sz w:val="12"/>
                <w:szCs w:val="12"/>
                <w:lang w:val="en-GB"/>
              </w:rPr>
              <w:t>CANÁRIOS TIMBRADOS</w:t>
            </w:r>
          </w:p>
        </w:tc>
        <w:tc>
          <w:tcPr>
            <w:tcW w:w="624" w:type="dxa"/>
            <w:shd w:val="clear" w:color="auto" w:fill="FBD4B4" w:themeFill="accent6" w:themeFillTint="66"/>
            <w:tcMar>
              <w:top w:w="0" w:type="dxa"/>
              <w:left w:w="57" w:type="dxa"/>
              <w:bottom w:w="0" w:type="dxa"/>
              <w:right w:w="57" w:type="dxa"/>
            </w:tcMar>
          </w:tcPr>
          <w:p w:rsidR="00AE262E" w:rsidRPr="008B3097" w:rsidRDefault="00AE262E" w:rsidP="008B3097">
            <w:pPr>
              <w:pStyle w:val="NoParagraphStyle"/>
              <w:spacing w:after="0"/>
              <w:jc w:val="center"/>
              <w:rPr>
                <w:rFonts w:ascii="Arial Narrow" w:hAnsi="Arial Narrow"/>
                <w:b/>
                <w:sz w:val="12"/>
                <w:szCs w:val="12"/>
              </w:rPr>
            </w:pPr>
            <w:r w:rsidRPr="008B3097">
              <w:rPr>
                <w:rFonts w:ascii="Arial Narrow" w:hAnsi="Arial Narrow" w:cs="Arial Narrow"/>
                <w:b/>
                <w:sz w:val="12"/>
                <w:szCs w:val="12"/>
                <w:lang w:val="en-GB"/>
              </w:rPr>
              <w:t>Equipa</w:t>
            </w:r>
          </w:p>
        </w:tc>
        <w:tc>
          <w:tcPr>
            <w:tcW w:w="720" w:type="dxa"/>
            <w:shd w:val="clear" w:color="auto" w:fill="FBD4B4" w:themeFill="accent6" w:themeFillTint="66"/>
            <w:tcMar>
              <w:top w:w="0" w:type="dxa"/>
              <w:left w:w="57" w:type="dxa"/>
              <w:bottom w:w="0" w:type="dxa"/>
              <w:right w:w="57" w:type="dxa"/>
            </w:tcMar>
          </w:tcPr>
          <w:p w:rsidR="00AE262E" w:rsidRPr="008B3097" w:rsidRDefault="00AE262E" w:rsidP="008B3097">
            <w:pPr>
              <w:pStyle w:val="NoParagraphStyle"/>
              <w:spacing w:after="0"/>
              <w:jc w:val="center"/>
              <w:rPr>
                <w:rFonts w:ascii="Arial Narrow" w:hAnsi="Arial Narrow"/>
                <w:b/>
                <w:sz w:val="12"/>
                <w:szCs w:val="12"/>
              </w:rPr>
            </w:pPr>
            <w:r w:rsidRPr="008B3097">
              <w:rPr>
                <w:rFonts w:ascii="Arial Narrow" w:hAnsi="Arial Narrow" w:cs="Arial Narrow"/>
                <w:b/>
                <w:sz w:val="12"/>
                <w:szCs w:val="12"/>
                <w:lang w:val="en-GB"/>
              </w:rPr>
              <w:t>Individual</w:t>
            </w:r>
          </w:p>
        </w:tc>
      </w:tr>
      <w:tr w:rsidR="00AE262E" w:rsidRPr="00DB6E43" w:rsidTr="00F84B02">
        <w:trPr>
          <w:trHeight w:val="170"/>
        </w:trPr>
        <w:tc>
          <w:tcPr>
            <w:tcW w:w="554"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C-1</w:t>
            </w:r>
          </w:p>
        </w:tc>
        <w:tc>
          <w:tcPr>
            <w:tcW w:w="1560" w:type="dxa"/>
            <w:tcMar>
              <w:top w:w="0" w:type="dxa"/>
              <w:left w:w="57" w:type="dxa"/>
              <w:bottom w:w="0" w:type="dxa"/>
              <w:right w:w="57" w:type="dxa"/>
            </w:tcMar>
          </w:tcPr>
          <w:p w:rsidR="00AE262E" w:rsidRPr="00AE262E" w:rsidRDefault="00AE262E" w:rsidP="00AE262E">
            <w:pPr>
              <w:pStyle w:val="NoParagraphStyle"/>
              <w:jc w:val="both"/>
              <w:rPr>
                <w:rFonts w:ascii="Arial Narrow" w:hAnsi="Arial Narrow"/>
                <w:sz w:val="12"/>
                <w:szCs w:val="12"/>
              </w:rPr>
            </w:pPr>
            <w:r w:rsidRPr="00AE262E">
              <w:rPr>
                <w:rFonts w:ascii="Arial Narrow" w:hAnsi="Arial Narrow" w:cs="Arial Narrow"/>
                <w:sz w:val="12"/>
                <w:szCs w:val="12"/>
                <w:lang w:val="en-GB"/>
              </w:rPr>
              <w:t>Stam 4 Canários Timbrado Espanhol</w:t>
            </w:r>
          </w:p>
        </w:tc>
        <w:tc>
          <w:tcPr>
            <w:tcW w:w="624" w:type="dxa"/>
            <w:tcMar>
              <w:top w:w="0" w:type="dxa"/>
              <w:left w:w="57" w:type="dxa"/>
              <w:bottom w:w="0" w:type="dxa"/>
              <w:right w:w="57" w:type="dxa"/>
            </w:tcMar>
          </w:tcPr>
          <w:p w:rsidR="00AE262E" w:rsidRPr="00AE262E" w:rsidRDefault="00AE262E" w:rsidP="00AE262E">
            <w:pPr>
              <w:pStyle w:val="NoParagraphStyle"/>
              <w:spacing w:line="240" w:lineRule="auto"/>
              <w:textAlignment w:val="auto"/>
              <w:rPr>
                <w:rFonts w:ascii="Arial Narrow" w:hAnsi="Arial Narrow"/>
                <w:color w:val="auto"/>
                <w:sz w:val="12"/>
                <w:szCs w:val="12"/>
                <w:lang w:val="pt-PT"/>
              </w:rPr>
            </w:pPr>
          </w:p>
        </w:tc>
        <w:tc>
          <w:tcPr>
            <w:tcW w:w="720" w:type="dxa"/>
            <w:tcMar>
              <w:top w:w="0" w:type="dxa"/>
              <w:left w:w="57" w:type="dxa"/>
              <w:bottom w:w="0" w:type="dxa"/>
              <w:right w:w="57" w:type="dxa"/>
            </w:tcMar>
          </w:tcPr>
          <w:p w:rsidR="00AE262E" w:rsidRPr="00AE262E" w:rsidRDefault="00AE262E" w:rsidP="00AE262E">
            <w:pPr>
              <w:pStyle w:val="NoParagraphStyle"/>
              <w:rPr>
                <w:rFonts w:ascii="Arial Narrow" w:hAnsi="Arial Narrow"/>
                <w:sz w:val="12"/>
                <w:szCs w:val="12"/>
              </w:rPr>
            </w:pPr>
            <w:r w:rsidRPr="00AE262E">
              <w:rPr>
                <w:rFonts w:ascii="Arial Narrow" w:hAnsi="Arial Narrow" w:cs="Arial Narrow"/>
                <w:sz w:val="12"/>
                <w:szCs w:val="12"/>
                <w:lang w:val="en-GB"/>
              </w:rPr>
              <w:t>N.A.</w:t>
            </w:r>
          </w:p>
        </w:tc>
      </w:tr>
      <w:tr w:rsidR="00AE262E" w:rsidRPr="00DB6E43" w:rsidTr="00F84B02">
        <w:trPr>
          <w:trHeight w:val="170"/>
        </w:trPr>
        <w:tc>
          <w:tcPr>
            <w:tcW w:w="554"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C-2</w:t>
            </w:r>
          </w:p>
        </w:tc>
        <w:tc>
          <w:tcPr>
            <w:tcW w:w="1560" w:type="dxa"/>
            <w:tcMar>
              <w:top w:w="0" w:type="dxa"/>
              <w:left w:w="57" w:type="dxa"/>
              <w:bottom w:w="0" w:type="dxa"/>
              <w:right w:w="57" w:type="dxa"/>
            </w:tcMar>
          </w:tcPr>
          <w:p w:rsidR="00AE262E" w:rsidRPr="00AE262E" w:rsidRDefault="00AE262E" w:rsidP="00AE262E">
            <w:pPr>
              <w:pStyle w:val="NoParagraphStyle"/>
              <w:jc w:val="both"/>
              <w:rPr>
                <w:rFonts w:ascii="Arial Narrow" w:hAnsi="Arial Narrow"/>
                <w:sz w:val="12"/>
                <w:szCs w:val="12"/>
              </w:rPr>
            </w:pPr>
            <w:r w:rsidRPr="00AE262E">
              <w:rPr>
                <w:rFonts w:ascii="Arial Narrow" w:hAnsi="Arial Narrow" w:cs="Arial Narrow"/>
                <w:sz w:val="12"/>
                <w:szCs w:val="12"/>
                <w:lang w:val="en-GB"/>
              </w:rPr>
              <w:t>Individual Canário Timbrado Espanhol</w:t>
            </w:r>
          </w:p>
        </w:tc>
        <w:tc>
          <w:tcPr>
            <w:tcW w:w="624"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N.A.</w:t>
            </w:r>
          </w:p>
        </w:tc>
        <w:tc>
          <w:tcPr>
            <w:tcW w:w="720" w:type="dxa"/>
            <w:tcMar>
              <w:top w:w="0" w:type="dxa"/>
              <w:left w:w="57" w:type="dxa"/>
              <w:bottom w:w="0" w:type="dxa"/>
              <w:right w:w="57" w:type="dxa"/>
            </w:tcMar>
          </w:tcPr>
          <w:p w:rsidR="00AE262E" w:rsidRPr="00AE262E" w:rsidRDefault="00AE262E" w:rsidP="00AE262E">
            <w:pPr>
              <w:pStyle w:val="NoParagraphStyle"/>
              <w:spacing w:line="240" w:lineRule="auto"/>
              <w:textAlignment w:val="auto"/>
              <w:rPr>
                <w:rFonts w:ascii="Arial Narrow" w:hAnsi="Arial Narrow"/>
                <w:color w:val="auto"/>
                <w:sz w:val="12"/>
                <w:szCs w:val="12"/>
                <w:lang w:val="pt-PT"/>
              </w:rPr>
            </w:pPr>
          </w:p>
        </w:tc>
      </w:tr>
      <w:tr w:rsidR="00AE262E" w:rsidRPr="00DB6E43" w:rsidTr="00F84B02">
        <w:trPr>
          <w:trHeight w:val="170"/>
        </w:trPr>
        <w:tc>
          <w:tcPr>
            <w:tcW w:w="554"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C-3</w:t>
            </w:r>
          </w:p>
        </w:tc>
        <w:tc>
          <w:tcPr>
            <w:tcW w:w="1560" w:type="dxa"/>
            <w:tcMar>
              <w:top w:w="0" w:type="dxa"/>
              <w:left w:w="57" w:type="dxa"/>
              <w:bottom w:w="0" w:type="dxa"/>
              <w:right w:w="57" w:type="dxa"/>
            </w:tcMar>
          </w:tcPr>
          <w:p w:rsidR="00AE262E" w:rsidRPr="00AE262E" w:rsidRDefault="00AE262E" w:rsidP="00AE262E">
            <w:pPr>
              <w:pStyle w:val="NoParagraphStyle"/>
              <w:jc w:val="both"/>
              <w:rPr>
                <w:rFonts w:ascii="Arial Narrow" w:hAnsi="Arial Narrow"/>
                <w:sz w:val="12"/>
                <w:szCs w:val="12"/>
              </w:rPr>
            </w:pPr>
            <w:r w:rsidRPr="00AE262E">
              <w:rPr>
                <w:rFonts w:ascii="Arial Narrow" w:hAnsi="Arial Narrow" w:cs="Arial Narrow"/>
                <w:sz w:val="12"/>
                <w:szCs w:val="12"/>
                <w:lang w:val="en-GB"/>
              </w:rPr>
              <w:t xml:space="preserve">Individual Adultos </w:t>
            </w:r>
          </w:p>
        </w:tc>
        <w:tc>
          <w:tcPr>
            <w:tcW w:w="624" w:type="dxa"/>
            <w:tcMar>
              <w:top w:w="0" w:type="dxa"/>
              <w:left w:w="57" w:type="dxa"/>
              <w:bottom w:w="0" w:type="dxa"/>
              <w:right w:w="57" w:type="dxa"/>
            </w:tcMar>
          </w:tcPr>
          <w:p w:rsidR="00AE262E" w:rsidRPr="00AE262E" w:rsidRDefault="00AE262E" w:rsidP="00AE262E">
            <w:pPr>
              <w:pStyle w:val="NoParagraphStyle"/>
              <w:jc w:val="center"/>
              <w:rPr>
                <w:rFonts w:ascii="Arial Narrow" w:hAnsi="Arial Narrow"/>
                <w:sz w:val="12"/>
                <w:szCs w:val="12"/>
              </w:rPr>
            </w:pPr>
            <w:r w:rsidRPr="00AE262E">
              <w:rPr>
                <w:rFonts w:ascii="Arial Narrow" w:hAnsi="Arial Narrow" w:cs="Arial Narrow"/>
                <w:sz w:val="12"/>
                <w:szCs w:val="12"/>
                <w:lang w:val="en-GB"/>
              </w:rPr>
              <w:t>N.A.</w:t>
            </w:r>
          </w:p>
        </w:tc>
        <w:tc>
          <w:tcPr>
            <w:tcW w:w="720" w:type="dxa"/>
            <w:tcMar>
              <w:top w:w="0" w:type="dxa"/>
              <w:left w:w="57" w:type="dxa"/>
              <w:bottom w:w="0" w:type="dxa"/>
              <w:right w:w="57" w:type="dxa"/>
            </w:tcMar>
          </w:tcPr>
          <w:p w:rsidR="00AE262E" w:rsidRPr="00AE262E" w:rsidRDefault="00AE262E" w:rsidP="00AE262E">
            <w:pPr>
              <w:pStyle w:val="NoParagraphStyle"/>
              <w:spacing w:line="240" w:lineRule="auto"/>
              <w:textAlignment w:val="auto"/>
              <w:rPr>
                <w:rFonts w:ascii="Arial Narrow" w:hAnsi="Arial Narrow"/>
                <w:color w:val="auto"/>
                <w:sz w:val="12"/>
                <w:szCs w:val="12"/>
                <w:lang w:val="pt-PT"/>
              </w:rPr>
            </w:pPr>
          </w:p>
        </w:tc>
      </w:tr>
    </w:tbl>
    <w:p w:rsidR="00013AC1" w:rsidRPr="001E0847" w:rsidRDefault="00013AC1" w:rsidP="00CD5EB4">
      <w:pPr>
        <w:spacing w:after="0" w:line="143" w:lineRule="atLeast"/>
        <w:rPr>
          <w:rFonts w:cs="Tahoma"/>
          <w:b/>
          <w:bCs/>
          <w:iCs/>
          <w:color w:val="C00000"/>
          <w:sz w:val="14"/>
          <w:szCs w:val="14"/>
        </w:rPr>
      </w:pPr>
    </w:p>
    <w:p w:rsidR="003D2C2B" w:rsidRPr="001E0847" w:rsidRDefault="00574EE7" w:rsidP="00CD5EB4">
      <w:pPr>
        <w:spacing w:after="0" w:line="143" w:lineRule="atLeast"/>
        <w:rPr>
          <w:rFonts w:cs="Tahoma"/>
          <w:b/>
          <w:bCs/>
          <w:iCs/>
          <w:color w:val="C00000"/>
          <w:sz w:val="14"/>
          <w:szCs w:val="14"/>
        </w:rPr>
      </w:pPr>
      <w:r w:rsidRPr="001E0847">
        <w:rPr>
          <w:rFonts w:eastAsia="Times New Roman" w:cs="Tahoma"/>
          <w:b/>
          <w:bCs/>
          <w:color w:val="C00000"/>
          <w:sz w:val="14"/>
          <w:szCs w:val="14"/>
        </w:rPr>
        <w:t>SECÇÃO D – CANÁRIOS DE COR – C.P.</w:t>
      </w:r>
      <w:r w:rsidRPr="001E0847">
        <w:rPr>
          <w:rFonts w:eastAsia="Times New Roman" w:cs="Tahoma"/>
          <w:color w:val="C00000"/>
          <w:sz w:val="14"/>
          <w:szCs w:val="14"/>
        </w:rPr>
        <w:t> (anilhas do ano)</w:t>
      </w:r>
    </w:p>
    <w:tbl>
      <w:tblPr>
        <w:tblW w:w="3482" w:type="dxa"/>
        <w:tblInd w:w="57" w:type="dxa"/>
        <w:tblBorders>
          <w:bottom w:val="single" w:sz="4" w:space="0" w:color="auto"/>
          <w:insideH w:val="single" w:sz="4" w:space="0" w:color="auto"/>
        </w:tblBorders>
        <w:tblLook w:val="01E0" w:firstRow="1" w:lastRow="1" w:firstColumn="1" w:lastColumn="1" w:noHBand="0" w:noVBand="0"/>
      </w:tblPr>
      <w:tblGrid>
        <w:gridCol w:w="730"/>
        <w:gridCol w:w="1926"/>
        <w:gridCol w:w="789"/>
        <w:gridCol w:w="37"/>
      </w:tblGrid>
      <w:tr w:rsidR="00806591" w:rsidRPr="008321E2" w:rsidTr="008B3097">
        <w:trPr>
          <w:gridAfter w:val="1"/>
          <w:wAfter w:w="37" w:type="dxa"/>
          <w:trHeight w:val="113"/>
        </w:trPr>
        <w:tc>
          <w:tcPr>
            <w:tcW w:w="730" w:type="dxa"/>
            <w:shd w:val="clear" w:color="auto" w:fill="FBD4B4" w:themeFill="accent6" w:themeFillTint="66"/>
            <w:tcMar>
              <w:top w:w="0" w:type="dxa"/>
              <w:left w:w="57" w:type="dxa"/>
              <w:bottom w:w="0" w:type="dxa"/>
              <w:right w:w="57" w:type="dxa"/>
            </w:tcMar>
          </w:tcPr>
          <w:p w:rsidR="00806591" w:rsidRPr="008B3097" w:rsidRDefault="00806591" w:rsidP="008B3097">
            <w:pPr>
              <w:pStyle w:val="NoParagraphStyle"/>
              <w:spacing w:after="0" w:line="360" w:lineRule="auto"/>
              <w:jc w:val="center"/>
              <w:rPr>
                <w:rFonts w:ascii="Arial Narrow" w:hAnsi="Arial Narrow"/>
                <w:b/>
                <w:sz w:val="14"/>
                <w:szCs w:val="12"/>
              </w:rPr>
            </w:pPr>
            <w:r w:rsidRPr="008B3097">
              <w:rPr>
                <w:rFonts w:ascii="Arial Narrow" w:hAnsi="Arial Narrow" w:cs="Arial Narrow"/>
                <w:b/>
                <w:sz w:val="14"/>
                <w:szCs w:val="12"/>
              </w:rPr>
              <w:t>Equipa</w:t>
            </w:r>
          </w:p>
        </w:tc>
        <w:tc>
          <w:tcPr>
            <w:tcW w:w="1926" w:type="dxa"/>
            <w:shd w:val="clear" w:color="auto" w:fill="FBD4B4" w:themeFill="accent6" w:themeFillTint="66"/>
            <w:tcMar>
              <w:top w:w="0" w:type="dxa"/>
              <w:left w:w="57" w:type="dxa"/>
              <w:bottom w:w="0" w:type="dxa"/>
              <w:right w:w="57" w:type="dxa"/>
            </w:tcMar>
          </w:tcPr>
          <w:p w:rsidR="00806591" w:rsidRPr="008B3097" w:rsidRDefault="00806591" w:rsidP="008B3097">
            <w:pPr>
              <w:pStyle w:val="NoParagraphStyle"/>
              <w:spacing w:after="0" w:line="360" w:lineRule="auto"/>
              <w:jc w:val="center"/>
              <w:rPr>
                <w:rFonts w:ascii="Arial Narrow" w:hAnsi="Arial Narrow"/>
                <w:b/>
                <w:sz w:val="14"/>
                <w:szCs w:val="12"/>
              </w:rPr>
            </w:pPr>
            <w:r w:rsidRPr="008B3097">
              <w:rPr>
                <w:rFonts w:ascii="Arial Narrow" w:hAnsi="Arial Narrow" w:cs="Arial Narrow"/>
                <w:b/>
                <w:sz w:val="14"/>
                <w:szCs w:val="12"/>
              </w:rPr>
              <w:t>CÁNÁRIOS DE COR</w:t>
            </w:r>
          </w:p>
        </w:tc>
        <w:tc>
          <w:tcPr>
            <w:tcW w:w="789" w:type="dxa"/>
            <w:shd w:val="clear" w:color="auto" w:fill="FBD4B4" w:themeFill="accent6" w:themeFillTint="66"/>
            <w:tcMar>
              <w:top w:w="0" w:type="dxa"/>
              <w:left w:w="57" w:type="dxa"/>
              <w:bottom w:w="0" w:type="dxa"/>
              <w:right w:w="57" w:type="dxa"/>
            </w:tcMar>
          </w:tcPr>
          <w:p w:rsidR="00806591" w:rsidRPr="008B3097" w:rsidRDefault="00806591" w:rsidP="008B3097">
            <w:pPr>
              <w:pStyle w:val="NoParagraphStyle"/>
              <w:spacing w:after="0" w:line="360" w:lineRule="auto"/>
              <w:jc w:val="center"/>
              <w:rPr>
                <w:rFonts w:ascii="Arial Narrow" w:hAnsi="Arial Narrow"/>
                <w:b/>
                <w:sz w:val="14"/>
                <w:szCs w:val="12"/>
              </w:rPr>
            </w:pPr>
            <w:r w:rsidRPr="008B3097">
              <w:rPr>
                <w:rFonts w:ascii="Arial Narrow" w:hAnsi="Arial Narrow" w:cs="Arial Narrow"/>
                <w:b/>
                <w:sz w:val="14"/>
                <w:szCs w:val="12"/>
              </w:rPr>
              <w:t>Individual</w:t>
            </w:r>
          </w:p>
        </w:tc>
      </w:tr>
      <w:tr w:rsidR="00806591" w:rsidRPr="008321E2" w:rsidTr="00806591">
        <w:trPr>
          <w:gridAfter w:val="1"/>
          <w:wAfter w:w="37" w:type="dxa"/>
          <w:trHeight w:val="113"/>
        </w:trPr>
        <w:tc>
          <w:tcPr>
            <w:tcW w:w="730" w:type="dxa"/>
            <w:shd w:val="clear" w:color="auto" w:fill="auto"/>
            <w:tcMar>
              <w:top w:w="0" w:type="dxa"/>
              <w:left w:w="57" w:type="dxa"/>
              <w:bottom w:w="0" w:type="dxa"/>
              <w:right w:w="57"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w:t>
            </w:r>
          </w:p>
        </w:tc>
        <w:tc>
          <w:tcPr>
            <w:tcW w:w="1926" w:type="dxa"/>
            <w:shd w:val="clear" w:color="auto" w:fill="auto"/>
            <w:tcMar>
              <w:top w:w="0" w:type="dxa"/>
              <w:left w:w="57" w:type="dxa"/>
              <w:bottom w:w="0" w:type="dxa"/>
              <w:right w:w="57"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branco dominante</w:t>
            </w:r>
          </w:p>
        </w:tc>
        <w:tc>
          <w:tcPr>
            <w:tcW w:w="789" w:type="dxa"/>
            <w:shd w:val="clear" w:color="auto" w:fill="auto"/>
            <w:tcMar>
              <w:top w:w="0" w:type="dxa"/>
              <w:left w:w="57" w:type="dxa"/>
              <w:bottom w:w="0" w:type="dxa"/>
              <w:right w:w="57"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 xml:space="preserve">Lipocromico branco </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 xml:space="preserve">Lipocrómico amarelo intensivo </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amarelo intensivo asa branca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amarelo nevado asa branca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amarelo marfim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amarelo marfim intensivo asa branca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amarelo marfim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amarelo marfim nevado asa branca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amarelo marfim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amarelo marfim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vermelho intensivo asa branca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vermelho nevado  asa branca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vermelho marfim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vermelho marfim  intensivo asa branca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vermelho marfim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vermelho marfim nevado asa branca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vermelho marfim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vermelho marfim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vermelho intensivo bico vermelho (Urucum)</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Lipocrómico vermelho nevado bico vermelho (Urucum)</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Albino Dominante</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Albino Recessivo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lastRenderedPageBreak/>
              <w:t>D-61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 xml:space="preserve">Lutino intensivo </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Lutino intensivo asa branca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 xml:space="preserve">Lutino nevado </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Lutino nevado asa branca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Lutino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D-70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D-71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Lutino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D-72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D-73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Lutino marfim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D-74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D-75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Lutino marfim intensivo asa branca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D-76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D-77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Lutino marfim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D-78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D-79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Lutino marfim nevado asa branca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D-80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D-81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Lutino marfim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D-82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D-83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Lutino marfim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D-84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D-85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Rubino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D-86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D-87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Rubino intensivo asa branca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D-88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D-89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Rubino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D-90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D-91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Rubino nevado asa branca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D-92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D-93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Rubino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D-94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D-95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Rubino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D-96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D-97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Rubino marfim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D-98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D-99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Rubino marfim intensivo asa branca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D-100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D-101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Rubino marfim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D-102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D-103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Rubino marfim nevado asa branca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D-104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D-105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Rubino marfim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D-106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D-107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Rubino marfim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D-108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D-109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Rubino intensivo bico vermelho (Urucum)</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D-110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D-111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Rubino nevado bico vermelho (Urucum)</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D-112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D-113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D-114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D-115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D-116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D-117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D-118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D-119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D-120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D-121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D-122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D-123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D-124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D-125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D-126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D-127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 xml:space="preserve">Negro vermelho mosaico macho  </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D-128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D-129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 xml:space="preserve">Negro vermelho  mosaico fêmea </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D-130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D-131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D-132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D-133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D-134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D-135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D-136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D-137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D-138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D-139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D-140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D-141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D-142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D-143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D-144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D-145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 xml:space="preserve">Castanho vermelho mosaico macho </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D-146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D-147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D-148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D-149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D-150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D-151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D-152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D-153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D-154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D-155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D-156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D-157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D-158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D-159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D-160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D-161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D-162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D-163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 xml:space="preserve">Ágata vermelho mosaico macho   </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D-164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D-165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 xml:space="preserve">Ágata vermelho mosaico fêmea  </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D-166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D-167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D-168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D-169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D-170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D-171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D-172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D-173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D-174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D-175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 xml:space="preserve">Isabel amarelo mosaico fêmea </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D-176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D-177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D-178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D-179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D-180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D-181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D-182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D-183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D-184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D-185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Pastel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D-186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D-187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Pastel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D-188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D-189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Pastel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D-190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D-191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Pastel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D-192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D-193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 xml:space="preserve">Negro Pastel amarelo mosaico fêmea  </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D-194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D-195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Pastel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D-196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D-197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Pastel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D-198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D-199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Pastel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D-200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D-201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Pastel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D-202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D-203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Pastel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D-204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D-205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Pastel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D-206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D-207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Pastel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D-208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D-209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Pastel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D-210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D-211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Pastel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D-212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D-213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Pastel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D-214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D-215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Pastel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D-216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D-217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Pastel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D-218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D-219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Pastel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D-220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D-221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Pastel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D-222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D-223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Pastel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D-224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D-225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Pastel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D-226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D-227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Pastel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D-228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D-229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Pastel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D-230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D-231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Pastel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D-232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D-233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Pastel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D-234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D-235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Pastel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D-236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D-237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Pastel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D-238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D-239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Pastel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D-240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D-241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Pastel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D-242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lastRenderedPageBreak/>
              <w:t>D-243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Pastel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D-244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D-245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Pastel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D-246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D-247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Pastel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D-248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D-249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 xml:space="preserve">Isabel Pastel vermelho intensivo  </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D-250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D-251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Pastel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D-252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D-253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Pastel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D-254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D-255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Pastel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D-256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D-257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asas cinzas brancas</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D-258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D-259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asas cinzas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D-260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D-261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asas cinzas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D-262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D-263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asas cinzas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D-264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D-265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asas cinzas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D-266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D-267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asas cinzas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D-268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D-269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asas cinzas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D-270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D-271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asas cinzas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D-272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D-273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asas cinzas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D-274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D-275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Opala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D-276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D-277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Opala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D-278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D-279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Opala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D-280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D-281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Opala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D-282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D-283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Opala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D-284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D-285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Opala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D-286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D-287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Opala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D-288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D-289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Opala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D-290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D-291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Opala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D-292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D-293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Opala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D-294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D-295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Opala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D-296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D-297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Opala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D-298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D-299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Opala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D-300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D-301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Opala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D-302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D-303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Opala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D-304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D-305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Opala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D-306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D-307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Opala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D-308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D-309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Opala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D-310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D-311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Opala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D-312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D-313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Opala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D-314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D-315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Opala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D-316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D-317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Opala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D-318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D-319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 xml:space="preserve">Ágata Opala amarelo mosaico fêmea </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D-320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D-321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Opala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D-322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D-323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Opala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D-324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D-325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Opala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D-326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D-327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Opala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D-328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D-329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Opala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D-330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D-331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Opala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D-332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D-333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Opala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D-334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D-335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Opala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D-336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D-337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Opala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D-338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D-339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Opala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D-340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D-341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Opala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D-342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D-343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Opala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D-344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D-345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Opala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D-346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D-347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Feo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D-348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D-349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Feo amarelo intensivo e marfim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D-350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D-351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Feo amarelo nevado e marfim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D-352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D-353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Feo amarelo mosaico macho e marfim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D-354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D-355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Feo amarelo mosaico fêmea e marfim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D-356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D-357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Feo vermelho intensivo e marfim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D-358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D-359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Feo vermelho nevado e marfim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D-360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D-361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Feo vermelho mosaico macho e marfim verm mos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D-362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D-363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Feo vermelho mosaico fêmea e marfim verm mos femea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D-364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D-365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Satiné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D-366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D-367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Satiné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D-368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D-369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Satiné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D-370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D-371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Satiné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D-372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D-373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Satiné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D-374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D-375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Satiné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D-376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D-377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Satiné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D-378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D-379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Satiné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D-380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D-381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 xml:space="preserve">Satiné vermelho mosaico fêmea </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D-382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D-383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Topázio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D-384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D-385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Topázio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D-386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D-387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Topázio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D-388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D-389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 xml:space="preserve">Negro Topázio amarelo mosaico macho </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D-390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D-391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Topázio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D-392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D-393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Topázio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D-394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D-395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Topázio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D-396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D-397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Topázio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D-398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D-399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Topázio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D-400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D-401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Topázio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D-402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lastRenderedPageBreak/>
              <w:t>D-403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Topázio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D-404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D-405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Topázio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D-406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D-407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Topázio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D-408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D-409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Topázio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D-410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D-411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Topázio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D-412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D-413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Topázio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D-414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D-415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Topázio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D-416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D-417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Topázio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D-418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D-419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Topázio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D-420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D-421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Topázio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D-422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D-423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Topázio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D-424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D-425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Topázio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D-426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D-427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Topázio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D-428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D-429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Topázio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D-430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D-431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Topázio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D-432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D-433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Topázio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D-434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D-435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Topázio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D-436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D-437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Topázio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D-438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D-439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Topázio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D-440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D-441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Topázio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D-442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D-443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Topázio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D-444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D-445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Topázio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D-446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D-447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Topázio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D-448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D-449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Topázio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D-450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D-451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Topázio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D-452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D-453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Topázio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D-454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D-455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Eumo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D-456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D-457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Eumo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D-458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D-459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Eumo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D-460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D-461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Eumo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D-462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D-463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Eumo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D-464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D-465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Eumo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D-466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D-467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Eumo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D-468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D-469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Eumo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D-470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D-471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Eumo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D-472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D-473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Eumo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D-474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D-475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Eumo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D-476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D-477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Eumo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D-478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D-479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Eumo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D-480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D-481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Eumo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D-482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D-483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Eumo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D-484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D-485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Eumo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D-486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D-487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Eumo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D-488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D-489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Eumo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D-490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D-491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Eumo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D-492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D-493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Eumo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D-494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D-495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Eumo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D-496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D-497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Eumo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D-498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D-499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Eumo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D-500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D-501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Eumo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D-502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D-503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Eumo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D-504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D-505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Eumo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D-506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D-507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Ágata Eumo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D-508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D-509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Ónix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D-510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D-511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Ónix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D-512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D-513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Ónix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D-514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D-515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Ónix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D-516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D-517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Ónix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D-518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D-519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Ónix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D-520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D-521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Ónix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D-522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D-523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Ónix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D-524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D-525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Ónix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D-526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D-527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Ónix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D-528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D-529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Ónix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D-530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D-531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Ónix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D-532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D-533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Ónix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D-534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D-535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Ónix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D-536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D-537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Ónix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D-538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D-539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 xml:space="preserve">Castanho Ónix vermelho nevado </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D-540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D-541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Ónix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D-542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D-543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Ónix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D-544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D-545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Ónix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D-546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D-547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Ónix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D-548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D-549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Ónix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D-550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D-551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Ónix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D-552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D-553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Ónix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D-554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D-555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Ónix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D-556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D-557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Ónix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D-558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D-559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Ónix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D-560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D-561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 xml:space="preserve">Agata Ónix vermelho mosaico fêmea </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D-562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D-563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Cobalto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D-564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D-565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Cobalto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D-566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D-567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Cobalto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D-568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D-569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Cobalto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D-570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D-571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Cobalto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D-572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D-573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Cobalto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D-574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D-575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Cobalto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D-576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D-577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Cobalto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D-578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D-579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Cobalto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D-580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D-581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Cobalto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D-582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D-583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Cobalto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D-584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D-585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Cobalto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D-586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D-587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Cobalto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D-588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lastRenderedPageBreak/>
              <w:t>D-589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Cobalto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D-590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D-591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Cobalto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D-592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D-593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Cobalto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D-594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D-595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Cobalto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D-596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D-597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Cobalto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D-598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D-599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Cobalto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D-600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D-601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Cobalto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D-602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D-603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Cobalto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D-604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D-605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Cobalto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D-606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D-607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Cobalto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D-608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D-609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Cobalto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D-610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D-611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Cobalto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D-612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D-613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Cobalto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D-614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D-615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Cobalto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D-616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D-617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Cobalto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D-618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D-619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Cobalto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D-620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D-621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Cobalto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D-622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D-623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Cobalto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D-624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D-625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Cobalto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D-626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D-627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Cobalto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D-628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D-629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Cobalto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D-630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D-631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Cobalto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D-632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D-633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Isabel Cobalto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D-634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D-635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Jaspe Diluição simples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D-636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D-637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Jaspe Diluição simples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D-638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D-639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Jaspe Diluição simples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D-640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D-641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Jaspe Diluição simples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D-642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D-643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Jaspe Diluição simples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D-644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D-645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Jaspe Diluição simples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D-646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D-647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Jaspe Diluição simples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D-648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D-649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Jaspe Diluição simples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D-650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D-651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Negro Jaspe Diluição simples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D-652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D-653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Jaspe Diluição simples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D-654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D-655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Jaspe Diluição simples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D-656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D-657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Jaspe Diluição simples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D-658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D-659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Jaspe Diluição simples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D-660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D-661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Jaspe Diluição simples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D-662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D-663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Jaspe Diluição simples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D-664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D-665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Jaspe Diluição simples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D-666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D-667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Jaspe Diluição simples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D-668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D-669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Castanho Jaspe Diluição simples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D-670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D-671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Jaspe Diluição simples branco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D-672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D-673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Jaspe Diluição simples amarelo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D-674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D-675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Jaspe Diluição simples amarelo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D-676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D-677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Jaspe Diluição simples amarelo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D-678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D-679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Jaspe Diluição simples amarelo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D-680</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D-681</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Jaspe Diluição simples vermelho intensivo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D-682</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D-683</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Jaspe Diluição simples vermelho nevado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D-684</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D-685</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Jaspe Diluição simples vermelho mosaico macho</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D-686</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D-687</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Agata Jaspe Diluição simples vermelho mosaico fêmea</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D-688</w:t>
            </w:r>
          </w:p>
        </w:tc>
      </w:tr>
      <w:tr w:rsidR="00806591" w:rsidRPr="00DB6E43" w:rsidTr="00806591">
        <w:tblPrEx>
          <w:tblCellMar>
            <w:left w:w="70" w:type="dxa"/>
            <w:right w:w="70" w:type="dxa"/>
          </w:tblCellMar>
          <w:tblLook w:val="0000" w:firstRow="0" w:lastRow="0" w:firstColumn="0" w:lastColumn="0" w:noHBand="0" w:noVBand="0"/>
        </w:tblPrEx>
        <w:trPr>
          <w:trHeight w:val="113"/>
        </w:trPr>
        <w:tc>
          <w:tcPr>
            <w:tcW w:w="730" w:type="dxa"/>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D-689</w:t>
            </w:r>
          </w:p>
        </w:tc>
        <w:tc>
          <w:tcPr>
            <w:tcW w:w="1926" w:type="dxa"/>
            <w:tcMar>
              <w:top w:w="0" w:type="dxa"/>
              <w:bottom w:w="0" w:type="dxa"/>
            </w:tcMar>
          </w:tcPr>
          <w:p w:rsidR="00806591" w:rsidRPr="00806591" w:rsidRDefault="00806591" w:rsidP="00806591">
            <w:pPr>
              <w:pStyle w:val="NoParagraphStyle"/>
              <w:spacing w:after="0" w:line="240" w:lineRule="auto"/>
              <w:rPr>
                <w:rFonts w:ascii="Arial Narrow" w:hAnsi="Arial Narrow"/>
                <w:sz w:val="12"/>
                <w:szCs w:val="12"/>
              </w:rPr>
            </w:pPr>
            <w:r w:rsidRPr="00806591">
              <w:rPr>
                <w:rFonts w:ascii="Arial Narrow" w:hAnsi="Arial Narrow" w:cs="Arial Narrow"/>
                <w:sz w:val="12"/>
                <w:szCs w:val="12"/>
              </w:rPr>
              <w:t xml:space="preserve">Novas mutações em estudo -Mogno ( sem medalhas ) </w:t>
            </w:r>
          </w:p>
        </w:tc>
        <w:tc>
          <w:tcPr>
            <w:tcW w:w="826" w:type="dxa"/>
            <w:gridSpan w:val="2"/>
            <w:tcMar>
              <w:top w:w="0" w:type="dxa"/>
              <w:bottom w:w="0" w:type="dxa"/>
            </w:tcMar>
          </w:tcPr>
          <w:p w:rsidR="00806591" w:rsidRPr="00806591" w:rsidRDefault="00806591" w:rsidP="00806591">
            <w:pPr>
              <w:pStyle w:val="NoParagraphStyle"/>
              <w:spacing w:after="0" w:line="240" w:lineRule="auto"/>
              <w:jc w:val="center"/>
              <w:rPr>
                <w:rFonts w:ascii="Arial Narrow" w:hAnsi="Arial Narrow"/>
                <w:sz w:val="12"/>
                <w:szCs w:val="12"/>
              </w:rPr>
            </w:pPr>
            <w:r w:rsidRPr="00806591">
              <w:rPr>
                <w:rFonts w:ascii="Arial Narrow" w:hAnsi="Arial Narrow" w:cs="Arial Narrow"/>
                <w:sz w:val="12"/>
                <w:szCs w:val="12"/>
              </w:rPr>
              <w:t>D-690</w:t>
            </w:r>
          </w:p>
        </w:tc>
      </w:tr>
    </w:tbl>
    <w:p w:rsidR="00013AC1" w:rsidRPr="001E0847" w:rsidRDefault="00013AC1" w:rsidP="00CD5EB4">
      <w:pPr>
        <w:spacing w:after="0"/>
        <w:rPr>
          <w:rFonts w:cs="Tahoma"/>
          <w:b/>
          <w:bCs/>
          <w:iCs/>
          <w:color w:val="C00000"/>
          <w:sz w:val="14"/>
          <w:szCs w:val="14"/>
        </w:rPr>
      </w:pPr>
    </w:p>
    <w:p w:rsidR="003D2C2B" w:rsidRPr="001E0847" w:rsidRDefault="00574EE7" w:rsidP="00CD5EB4">
      <w:pPr>
        <w:spacing w:after="0" w:line="240" w:lineRule="auto"/>
        <w:rPr>
          <w:rFonts w:cs="Tahoma"/>
          <w:b/>
          <w:bCs/>
          <w:iCs/>
          <w:color w:val="C00000"/>
          <w:sz w:val="14"/>
          <w:szCs w:val="14"/>
        </w:rPr>
      </w:pPr>
      <w:r w:rsidRPr="001E0847">
        <w:rPr>
          <w:rFonts w:eastAsia="Times New Roman" w:cs="Tahoma"/>
          <w:b/>
          <w:bCs/>
          <w:color w:val="C00000"/>
          <w:sz w:val="14"/>
          <w:szCs w:val="14"/>
        </w:rPr>
        <w:t>SECÇÃO E – CANÁRIOS DE PORTE – C.P.</w:t>
      </w:r>
      <w:r w:rsidRPr="001E0847">
        <w:rPr>
          <w:rFonts w:eastAsia="Times New Roman" w:cs="Tahoma"/>
          <w:color w:val="C00000"/>
          <w:sz w:val="14"/>
          <w:szCs w:val="14"/>
        </w:rPr>
        <w:t>(anilhas do ano em todas as classes, excepto nas classes ADULTO, onde podem ser apresentados aves com anilha de anos anteriores)</w:t>
      </w:r>
    </w:p>
    <w:tbl>
      <w:tblPr>
        <w:tblW w:w="3458" w:type="dxa"/>
        <w:tblInd w:w="70" w:type="dxa"/>
        <w:tblBorders>
          <w:bottom w:val="single" w:sz="4" w:space="0" w:color="auto"/>
          <w:insideH w:val="single" w:sz="4" w:space="0" w:color="auto"/>
        </w:tblBorders>
        <w:tblCellMar>
          <w:left w:w="70" w:type="dxa"/>
          <w:right w:w="70" w:type="dxa"/>
        </w:tblCellMar>
        <w:tblLook w:val="00A0" w:firstRow="1" w:lastRow="0" w:firstColumn="1" w:lastColumn="0" w:noHBand="0" w:noVBand="0"/>
      </w:tblPr>
      <w:tblGrid>
        <w:gridCol w:w="737"/>
        <w:gridCol w:w="1984"/>
        <w:gridCol w:w="737"/>
      </w:tblGrid>
      <w:tr w:rsidR="00806591" w:rsidRPr="00FC7A19" w:rsidTr="00F84B02">
        <w:trPr>
          <w:trHeight w:val="170"/>
        </w:trPr>
        <w:tc>
          <w:tcPr>
            <w:tcW w:w="737" w:type="dxa"/>
            <w:shd w:val="clear" w:color="auto" w:fill="FBD4B4" w:themeFill="accent6" w:themeFillTint="66"/>
            <w:noWrap/>
            <w:tcMar>
              <w:top w:w="0" w:type="dxa"/>
              <w:bottom w:w="0" w:type="dxa"/>
            </w:tcMar>
          </w:tcPr>
          <w:p w:rsidR="00806591" w:rsidRPr="008B3097" w:rsidRDefault="00806591" w:rsidP="008B3097">
            <w:pPr>
              <w:pStyle w:val="NoParagraphStyle"/>
              <w:spacing w:after="0" w:line="240" w:lineRule="auto"/>
              <w:ind w:left="-138" w:right="-113"/>
              <w:jc w:val="center"/>
              <w:rPr>
                <w:rFonts w:ascii="Arial Narrow" w:hAnsi="Arial Narrow"/>
                <w:b/>
                <w:sz w:val="14"/>
              </w:rPr>
            </w:pPr>
            <w:r w:rsidRPr="008B3097">
              <w:rPr>
                <w:rFonts w:ascii="Arial Narrow" w:hAnsi="Arial Narrow" w:cs="Arial Narrow"/>
                <w:b/>
                <w:sz w:val="14"/>
                <w:szCs w:val="12"/>
                <w:lang w:val="en-GB"/>
              </w:rPr>
              <w:t>Equipa de 4</w:t>
            </w:r>
          </w:p>
        </w:tc>
        <w:tc>
          <w:tcPr>
            <w:tcW w:w="1984" w:type="dxa"/>
            <w:shd w:val="clear" w:color="auto" w:fill="FBD4B4" w:themeFill="accent6" w:themeFillTint="66"/>
            <w:noWrap/>
            <w:tcMar>
              <w:top w:w="0" w:type="dxa"/>
              <w:bottom w:w="0" w:type="dxa"/>
            </w:tcMar>
          </w:tcPr>
          <w:p w:rsidR="00806591" w:rsidRPr="008B3097" w:rsidRDefault="00806591" w:rsidP="008B3097">
            <w:pPr>
              <w:pStyle w:val="NoParagraphStyle"/>
              <w:spacing w:after="0" w:line="240" w:lineRule="auto"/>
              <w:ind w:left="-138" w:right="-113"/>
              <w:jc w:val="center"/>
              <w:rPr>
                <w:rFonts w:ascii="Arial Narrow" w:hAnsi="Arial Narrow"/>
                <w:b/>
                <w:sz w:val="14"/>
              </w:rPr>
            </w:pPr>
            <w:r w:rsidRPr="008B3097">
              <w:rPr>
                <w:rFonts w:ascii="Arial Narrow" w:hAnsi="Arial Narrow" w:cs="Arial Narrow"/>
                <w:b/>
                <w:sz w:val="14"/>
                <w:szCs w:val="12"/>
                <w:lang w:val="en-GB"/>
              </w:rPr>
              <w:t>CANÁRIOS DE PORTE</w:t>
            </w:r>
          </w:p>
        </w:tc>
        <w:tc>
          <w:tcPr>
            <w:tcW w:w="737" w:type="dxa"/>
            <w:shd w:val="clear" w:color="auto" w:fill="FBD4B4" w:themeFill="accent6" w:themeFillTint="66"/>
            <w:noWrap/>
            <w:tcMar>
              <w:top w:w="0" w:type="dxa"/>
              <w:bottom w:w="0" w:type="dxa"/>
            </w:tcMar>
          </w:tcPr>
          <w:p w:rsidR="00806591" w:rsidRPr="008B3097" w:rsidRDefault="00806591" w:rsidP="008B3097">
            <w:pPr>
              <w:pStyle w:val="NoParagraphStyle"/>
              <w:spacing w:after="0" w:line="240" w:lineRule="auto"/>
              <w:ind w:left="-138" w:right="-113"/>
              <w:jc w:val="center"/>
              <w:rPr>
                <w:rFonts w:ascii="Arial Narrow" w:hAnsi="Arial Narrow"/>
                <w:b/>
                <w:sz w:val="14"/>
              </w:rPr>
            </w:pPr>
            <w:r w:rsidRPr="008B3097">
              <w:rPr>
                <w:rFonts w:ascii="Arial Narrow" w:hAnsi="Arial Narrow" w:cs="Arial Narrow"/>
                <w:b/>
                <w:sz w:val="14"/>
                <w:szCs w:val="12"/>
                <w:lang w:val="en-GB"/>
              </w:rPr>
              <w:t>Individual</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Parisiense branco e todos de fundo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Parisiense amarelo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Parisiense melânico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Parisiense variegado amarelo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Parisiense variegado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Parisiense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Gigante Italiano (A.G.I.) branco e todos de fundo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Gigante Italiano (A.G.I.) amarelo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Gigante Italiano (A.G.I.) melânico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Gigante Italiano (A.G.I.) variegado amarelo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Gigante Italiano (A.G.I.) variegado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lastRenderedPageBreak/>
              <w:t>E-23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Gigante Italiano (A.G.I.)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Paduano com poupa branco e todos de fundo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 xml:space="preserve">Paduano com poupa amarelo </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Paduano com poupa melânico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Paduano com poupa variegado amarelo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Paduano com poupa variegado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Paduano com poupa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Paduano sem poupa branco e todos de fundo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Paduano sem poupa amarelo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Paduano sem poupa melânico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Paduano sem poupa variegado amarelo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Paduano sem poupa variegado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Paduano sem poupa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do Norte branco e todos de fundo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E-50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E-51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do Norte amarelo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E-52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E-53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do Norte melânico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E-54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E-55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do Norte variegado amarelo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E-56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E-57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do Norte variegado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E-58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E-59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do Norte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E-60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E-61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Mehringer branco e todos de fundo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E-62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E-63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Mehringer amarelo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E-64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E-65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Mehringer melânico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E-66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E-67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Mehringer variegado amarelo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E-68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E-69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Mehringer variegado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E-70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E-71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Mehringer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E-72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E-73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do Sul branco e todos de fundo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E-74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E-75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do Sul amarelo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E-76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E-77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do Sul melânico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E-78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E-79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do Sul variegado amarelo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E-80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E-81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do Sul variegado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E-82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E-83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do Sul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E-84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E-85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Suíço branco e todos de fundo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E-86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E-87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Suíço amarelo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E-88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E-89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Suíço melânico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E-90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E-91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Suíço variegado amarelo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E-92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E-93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Suíço variegado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E-94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E-95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Frisado Suiço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E-96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E-97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Melado Tenerifenho branco e todos de fundo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E-98</w:t>
            </w:r>
          </w:p>
        </w:tc>
      </w:tr>
      <w:tr w:rsidR="00806591" w:rsidRPr="0042542A"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E-99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Melado Tenerifenho amarelo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E-100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E-101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Melado Tenerifenho melânico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E-102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E-103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Melado Tenerifenho variegado amarelo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E-104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E-105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Melado Tenerifenho variegado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E-106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E-107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Melado Tenerifenho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E-108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E-109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Gibber Italicus branco e todos de fundo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E-110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E-111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Gibber Italicus amarelo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E-112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E-113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Gibber Italicus melânico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E-114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E-115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Gibber Italicus variegado amarelo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E-116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E-117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Gibber Italicus variegado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E-118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E-119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Gibber Italicus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E-120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E-121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Giboso Espanhol branco e todos de fundo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E-122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E-123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Giboso Espanhol amarelo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E-124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E-125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Giboso Espanhol melânico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E-126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E-127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Giboso Espanhol variegado amarelo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E-128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E-129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Giboso Espanhol variegado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E-130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E-131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Giboso Espanhol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E-132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E-133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Bossu Belga branco e todos de fundo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E-134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E-135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Bossu Belga amarelo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E-135</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E-136</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Bossu Belga melânico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E-137</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E-139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Bossu Belga variegado amarelo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E-140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E-141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Bossu Belga variegado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E-142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E-143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Bossu Belga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E-144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E-145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Muniquense branco e todos de fundo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E-146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E-147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Muniquense amarelo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E-148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E-149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Muniquense melânico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E-150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E-151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Muniquense variegado amarelo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E-152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lastRenderedPageBreak/>
              <w:t>E-153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Muniquense variegado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E-154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E-155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Muniquense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E-156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E-157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Bernês branco e todos de fundo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E-158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E-159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Bernês amarelo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E-160</w:t>
            </w:r>
          </w:p>
        </w:tc>
      </w:tr>
      <w:tr w:rsidR="00806591" w:rsidRPr="0042542A"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E-161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Bernês melânico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E-162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E-163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Bernês variegado lipocrómico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E-164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E-165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Bernês variegado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E-166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E-167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Bernês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E-168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E-169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Yorkshire branco e todos de fundo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E-170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E-171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Yorkshire amarelo intenso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E-172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E-173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Yorkshire amarelo nevado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E-174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E-175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Yorkshire melânico intenso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E-176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E-177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Yorkshire melânico nevado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E-178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E-179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Yorkshire variegado intenso lipocrómico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E-180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E-181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Yorkshire variegado intenso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E-182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E-183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Yorkshire variegado nevado lipocrómico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E-184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E-185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Yorkshire variegado nevado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E-186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E-187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Yorkshire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E-188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E-189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Llarguet Espanhol branco e todos de fundo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E-190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E-191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Llarguet Espanhol  amarelo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E-192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E-193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Llarguet Espanhol  melânico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E-194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E-195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Llarguet Espanhol  variegado lipocrómico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E-196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E-197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Llarguet Espanhol  variegado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E-198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E-199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Llarguet Espanhol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E-200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E-201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Lancashire com poupa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E-202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E-203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Lancashire com poupa amarelo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E-204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E-205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Lancashire sem poupa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E-206</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E-207</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Lancashire sem poupa amarelo</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E-208</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E-209</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Lancashire adulto</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E-210</w:t>
            </w:r>
          </w:p>
        </w:tc>
      </w:tr>
      <w:tr w:rsidR="006950F6" w:rsidRPr="0042542A"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E-211</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Rheinländer com poupa branco</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E-212</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E-213</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Rheinländer com poupa amarelo</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E-214</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E-215</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Rheinlander com poupa adulto</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E-216</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E-217</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Rheinländer sem poupa branco</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E-218</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E-219</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Rheinländer sem poupa amarelo</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E-220</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E-221</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Rheinlander sem poupa adulto</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E-222</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E-223</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Fiorino com poupa branco e todos de fundo branco</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E-224</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E-225</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Fiorino com poupa amarelo</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E-226</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E-227</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Fiorino com poupa melânico</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E-228</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E-229</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Fiorino com poupa variegado amarelo (lipocrómo superior a 50%)</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E-230</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E-231</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Fiorino com poupa variegado melânico (melanina superior a 50%)</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E-232</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E-233</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Fiorino com poupa adulto</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E-234</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E-235</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Fiorino sem poupa branco e todos de fundo branco</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E-236</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E-237</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Fiorino sem poupa amarelo</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E-238</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E-239</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Fiorino sem poupa melânico</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E-240</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E-241</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Fiorino sem poupa variegado amarelo (lipocrómo superior a 50%)</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E-242</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E-243</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Fiorino sem poupa variegado melânico (melanina superior a 50%)</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E-244</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E-245</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Fiorino sem poupa adulto</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E-246</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E-247</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Border branco e todos de fundo branco</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E-248</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E-249</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Border amarelo intenso</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E-250</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E-251</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Border amarelo nevado</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E-252</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E-253</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Border melânico intenso</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E-254</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E-255</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Border melânico nevado</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E-256</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E-257</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Border variegado intenso amarelo (lipocrómo superior a 50%)</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E-258</w:t>
            </w:r>
          </w:p>
        </w:tc>
      </w:tr>
      <w:tr w:rsidR="006950F6" w:rsidRPr="00DB6E43" w:rsidTr="00F84B02">
        <w:trPr>
          <w:trHeight w:val="170"/>
        </w:trPr>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E-259</w:t>
            </w:r>
          </w:p>
        </w:tc>
        <w:tc>
          <w:tcPr>
            <w:tcW w:w="1984" w:type="dxa"/>
            <w:shd w:val="clear" w:color="auto" w:fill="auto"/>
            <w:noWrap/>
            <w:tcMar>
              <w:top w:w="0" w:type="dxa"/>
              <w:bottom w:w="0" w:type="dxa"/>
            </w:tcMar>
          </w:tcPr>
          <w:p w:rsidR="006950F6" w:rsidRPr="00806591" w:rsidRDefault="006950F6" w:rsidP="006950F6">
            <w:pPr>
              <w:pStyle w:val="NoParagraphStyle"/>
              <w:spacing w:after="0" w:line="240" w:lineRule="auto"/>
              <w:rPr>
                <w:rFonts w:ascii="Arial Narrow" w:hAnsi="Arial Narrow"/>
              </w:rPr>
            </w:pPr>
            <w:r w:rsidRPr="00806591">
              <w:rPr>
                <w:rFonts w:ascii="Arial Narrow" w:hAnsi="Arial Narrow" w:cs="Arial Narrow"/>
                <w:sz w:val="12"/>
                <w:szCs w:val="12"/>
                <w:lang w:val="en-GB"/>
              </w:rPr>
              <w:t>Border variegado intenso melânico (melanina superior a 50%)</w:t>
            </w:r>
          </w:p>
        </w:tc>
        <w:tc>
          <w:tcPr>
            <w:tcW w:w="737" w:type="dxa"/>
            <w:shd w:val="clear" w:color="auto" w:fill="auto"/>
            <w:noWrap/>
            <w:tcMar>
              <w:top w:w="0" w:type="dxa"/>
              <w:bottom w:w="0" w:type="dxa"/>
            </w:tcMar>
          </w:tcPr>
          <w:p w:rsidR="006950F6" w:rsidRPr="00806591" w:rsidRDefault="006950F6" w:rsidP="006950F6">
            <w:pPr>
              <w:pStyle w:val="NoParagraphStyle"/>
              <w:spacing w:after="0" w:line="240" w:lineRule="auto"/>
              <w:jc w:val="center"/>
              <w:rPr>
                <w:rFonts w:ascii="Arial Narrow" w:hAnsi="Arial Narrow"/>
              </w:rPr>
            </w:pPr>
            <w:r>
              <w:rPr>
                <w:rFonts w:ascii="Arial Narrow" w:hAnsi="Arial Narrow" w:cs="Arial Narrow"/>
                <w:sz w:val="12"/>
                <w:szCs w:val="12"/>
                <w:lang w:val="en-GB"/>
              </w:rPr>
              <w:t>E-260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E-261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Border variegado nevado amarelo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E-262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E-263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Border variegado nevado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E-264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E-265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Border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E-266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E-267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Fife Fancy branco e todos de fundo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E-268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E-269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Fife Fancy amarelo intenso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E-270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E-271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Fife Fancy amarelo nevado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E-272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E-273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Fife Fancy melânico intenso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E-274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E-275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Fife Fancy melânico nevado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E-276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E-277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Fife Fancy variegado intenso amarelo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E-278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E-279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Fife Fancy variegado intenso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E-280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E-281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Fife Fancy variegado nevado amarelo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E-282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E-283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Fife Fancy variegado nevado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E-284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E-285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Fife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E-286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E-287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Scotch Fancy branco e todos de fundo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E-288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E-289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Scotch Fancy amarelo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E-290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E-291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Scotch Fancy melânico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E-292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E-293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Scotch Fancy variegado amarelo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E-294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E-295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Scotch Fancy variegado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E-296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E-297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Scotch Fancy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E-298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E-299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Hoso Japonês branco e todos de fundo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E-300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E-301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Hoso Japonês amarelo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E-302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E-303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Hoso Japonês melânico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E-304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E-305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Hoso Japonês variegado amarelo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E-306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E-307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Hoso Japonês variegado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E-308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E-309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Hoso Japonês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E-310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E-311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Raça Espanhola branco e todos de fundo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E-312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E-313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Raça Espanhola  amarelo intenso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E-314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E-315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Raça Espanhola  amarelo nevado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E-316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E-317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Raça Espanhola  melânico intenso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E-318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E-319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Raça Espanhola  melânico nevado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E-320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E-321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Raça Espanhola  variegado intenso lipocrómico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E-322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E-323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Raça Espanhola  variegado intenso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E-324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E-325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Raça Espanhola  variegado nevado lipocrómico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E-326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E-327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Raça Espanhola  variegado nevado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E-328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E-329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Raça Espanhola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E-330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E-331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Gloster corona branco e fundo branco (todos, inc. azuis e castanhos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E-332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E-333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Gloster corona intenso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E-334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E-335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Gloster corona canela nevado (todos, inclui Isabels e pasteis)</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E-336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E-337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Gloster corona amarelo nevado (100% lipocrómico, melanina na poupa, patas e bico admitida)</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E-338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E-339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Gloster corona verde nevado (100% melânico)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E-340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E-341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Gloster corona variegado lipocromico (lipocromo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E-342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E-343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Gloster corona variegado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E-344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E-345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Gloster corona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E-346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E-347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Gloster consort branco e fundo branco (todos, inc. azuis e castanhos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E-348</w:t>
            </w:r>
          </w:p>
        </w:tc>
      </w:tr>
      <w:tr w:rsidR="00806591" w:rsidRPr="0042542A"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E-349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Gloster consort intenso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E-350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E-351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Gloster consort canela nevado (todos, inclui Isabels e pasteis)</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E-352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E-353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Gloster consort amarelo nevado (100% lipocrómico, melanina nas patas e bico admitida)</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E-354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E-355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Gloster consort verde nevado (100% melânico)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E-356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E-357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Gloster consort variegado lipocromico (lipocromo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E-358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E-359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Gloster consort variegado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E-360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E-361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Gloster consort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E-362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E-363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Norwich branco e todos de fundo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E-364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E-365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Norwich amarelo intenso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E-366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E-367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Norwich amarelo nevado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E-368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E-369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Norwich melânico intenso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E-370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E-371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Norwich melânico nevado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E-372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E-373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Norwich variegado intenso lipocrómico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E-374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E-375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Norwich variegado intenso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E-376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E-377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Norwich variegado nevado melânico</w:t>
            </w:r>
            <w:r w:rsidR="005642BF">
              <w:rPr>
                <w:rFonts w:ascii="Arial Narrow" w:hAnsi="Arial Narrow" w:cs="Arial Narrow"/>
                <w:sz w:val="12"/>
                <w:szCs w:val="12"/>
                <w:lang w:val="en-GB"/>
              </w:rPr>
              <w:t xml:space="preserve"> e Lipocromico </w:t>
            </w:r>
            <w:r w:rsidRPr="00806591">
              <w:rPr>
                <w:rFonts w:ascii="Arial Narrow" w:hAnsi="Arial Narrow" w:cs="Arial Narrow"/>
                <w:sz w:val="12"/>
                <w:szCs w:val="12"/>
                <w:lang w:val="en-GB"/>
              </w:rPr>
              <w:t xml:space="preserve">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E-378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E-379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Norwich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E-380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E-381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Crested branco e todos de fundo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E-382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E-383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Crested amarelo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E-384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E-385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Crested melânico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E-386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E-387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Crested variegado lipocrómico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E-388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E-389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Crested variegado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E-390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E-391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Crested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E-392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E-393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Crestbred branco e todos de fundo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E-394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E-395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Crestbred amarelo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E-396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E-397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Crestbred melânico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E-398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E-399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Crestbred variegado lipocrómico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E-400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E-401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Crestbred variegado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E-402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E-403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Crestbred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E-404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E-405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Irish Fancy branco e todos de fundo branco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E-406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E-407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Irish Fancy  amarelo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E-408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E-409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Irish Fancy  melânico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E-410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E-411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Irish Fancy  variegado lipocrómico (lipocrómo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E-412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E-413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Irish Fancy  variegado melânico (melanina superior a 50%)</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E-414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E-415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Irish Fancy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E-416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E-417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 xml:space="preserve">Poupa alemão lipocrómico </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E-418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E-419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Poupa alemão melânico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E-420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E-421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Poupa alemão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E-422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E-423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Arlequim português poupa macho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E-424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E-425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Arlequim portugûes poupa macho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E-426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E-427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Arlequim português poupa fêmea</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E-428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E-429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Arlequim português poupa fêmea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E-430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E-431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Arlequim português par (sem poupa) macho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E-432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E-433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Arlequim português par (sem poupa) macho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E-434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E-435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Arlequim português par (sem poupa) fêmea</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E-436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E-437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Arlequim português par (sem poupa) fêmea adulto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E-438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E-439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Lizard azul com calota</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E-440</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E-441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Lizard azul com calota partida</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E-442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E-443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Lizard azul sem calota</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E-444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E-445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Lizard dourado com calota</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E-446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E-447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Lizard dourado com calota partida</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E-448</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E-449</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Lizard dourado sem calota</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E-450</w:t>
            </w:r>
          </w:p>
        </w:tc>
      </w:tr>
      <w:tr w:rsidR="00806591" w:rsidRPr="0042542A"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E-451</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Lizard prateado com calota</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E-452</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E-453</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Lizard prateado com calota partida</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E-454</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E-455</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Lizard prateado sem calota</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E-456</w:t>
            </w:r>
          </w:p>
        </w:tc>
      </w:tr>
      <w:tr w:rsidR="00806591" w:rsidRPr="00DB6E43" w:rsidTr="00F84B02">
        <w:trPr>
          <w:trHeight w:val="170"/>
        </w:trPr>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E-457</w:t>
            </w:r>
          </w:p>
        </w:tc>
        <w:tc>
          <w:tcPr>
            <w:tcW w:w="1984" w:type="dxa"/>
            <w:shd w:val="clear" w:color="auto" w:fill="auto"/>
            <w:noWrap/>
            <w:tcMar>
              <w:top w:w="0" w:type="dxa"/>
              <w:bottom w:w="0" w:type="dxa"/>
            </w:tcMar>
          </w:tcPr>
          <w:p w:rsidR="00806591" w:rsidRPr="00806591" w:rsidRDefault="00806591" w:rsidP="00806591">
            <w:pPr>
              <w:pStyle w:val="NoParagraphStyle"/>
              <w:spacing w:after="0" w:line="240" w:lineRule="auto"/>
              <w:rPr>
                <w:rFonts w:ascii="Arial Narrow" w:hAnsi="Arial Narrow"/>
              </w:rPr>
            </w:pPr>
            <w:r w:rsidRPr="00806591">
              <w:rPr>
                <w:rFonts w:ascii="Arial Narrow" w:hAnsi="Arial Narrow" w:cs="Arial Narrow"/>
                <w:sz w:val="12"/>
                <w:szCs w:val="12"/>
                <w:lang w:val="en-GB"/>
              </w:rPr>
              <w:t>Novas raças em estudo</w:t>
            </w:r>
          </w:p>
        </w:tc>
        <w:tc>
          <w:tcPr>
            <w:tcW w:w="737" w:type="dxa"/>
            <w:shd w:val="clear" w:color="auto" w:fill="auto"/>
            <w:noWrap/>
            <w:tcMar>
              <w:top w:w="0" w:type="dxa"/>
              <w:bottom w:w="0" w:type="dxa"/>
            </w:tcMar>
          </w:tcPr>
          <w:p w:rsidR="00806591" w:rsidRPr="00806591" w:rsidRDefault="00806591" w:rsidP="00806591">
            <w:pPr>
              <w:pStyle w:val="NoParagraphStyle"/>
              <w:spacing w:after="0" w:line="240" w:lineRule="auto"/>
              <w:jc w:val="center"/>
              <w:rPr>
                <w:rFonts w:ascii="Arial Narrow" w:hAnsi="Arial Narrow"/>
              </w:rPr>
            </w:pPr>
            <w:r w:rsidRPr="00806591">
              <w:rPr>
                <w:rFonts w:ascii="Arial Narrow" w:hAnsi="Arial Narrow" w:cs="Arial Narrow"/>
                <w:sz w:val="12"/>
                <w:szCs w:val="12"/>
                <w:lang w:val="en-GB"/>
              </w:rPr>
              <w:t>E-458</w:t>
            </w:r>
          </w:p>
        </w:tc>
      </w:tr>
    </w:tbl>
    <w:p w:rsidR="00574EE7" w:rsidRPr="001E0847" w:rsidRDefault="00574EE7" w:rsidP="008321E2">
      <w:pPr>
        <w:tabs>
          <w:tab w:val="left" w:pos="0"/>
        </w:tabs>
        <w:spacing w:after="0" w:line="240" w:lineRule="auto"/>
        <w:rPr>
          <w:rFonts w:cs="Tahoma"/>
          <w:b/>
          <w:bCs/>
          <w:iCs/>
          <w:color w:val="C00000"/>
          <w:sz w:val="14"/>
          <w:szCs w:val="14"/>
        </w:rPr>
      </w:pPr>
    </w:p>
    <w:p w:rsidR="00574EE7" w:rsidRPr="001E0847" w:rsidRDefault="00574EE7" w:rsidP="008321E2">
      <w:pPr>
        <w:spacing w:after="0" w:line="240" w:lineRule="auto"/>
        <w:rPr>
          <w:rFonts w:eastAsia="Times New Roman" w:cs="Tahoma"/>
          <w:b/>
          <w:bCs/>
          <w:color w:val="C00000"/>
          <w:sz w:val="14"/>
          <w:szCs w:val="14"/>
        </w:rPr>
      </w:pPr>
      <w:r w:rsidRPr="001E0847">
        <w:rPr>
          <w:rFonts w:eastAsia="Times New Roman" w:cs="Tahoma"/>
          <w:b/>
          <w:bCs/>
          <w:color w:val="C00000"/>
          <w:sz w:val="14"/>
          <w:szCs w:val="14"/>
        </w:rPr>
        <w:t>SECÇÃO F1 – EXÓTICOS DOMÉSTICOS – C.P.</w:t>
      </w:r>
    </w:p>
    <w:p w:rsidR="003D2C2B" w:rsidRPr="001E0847" w:rsidRDefault="00574EE7" w:rsidP="008321E2">
      <w:pPr>
        <w:tabs>
          <w:tab w:val="left" w:pos="0"/>
        </w:tabs>
        <w:spacing w:after="0" w:line="240" w:lineRule="auto"/>
        <w:rPr>
          <w:rFonts w:cs="Tahoma"/>
          <w:bCs/>
          <w:iCs/>
          <w:color w:val="C00000"/>
          <w:sz w:val="14"/>
          <w:szCs w:val="14"/>
        </w:rPr>
      </w:pPr>
      <w:r w:rsidRPr="001E0847">
        <w:rPr>
          <w:rFonts w:eastAsia="Times New Roman" w:cs="Tahoma"/>
          <w:color w:val="C00000"/>
          <w:sz w:val="14"/>
          <w:szCs w:val="14"/>
        </w:rPr>
        <w:t>(ANILHAS 1 E OU 2 ANOS, excepto nas classes ADULTO, onde podem ser apresentados aves com anilha de anos anteriores)</w:t>
      </w:r>
    </w:p>
    <w:tbl>
      <w:tblPr>
        <w:tblW w:w="3402" w:type="dxa"/>
        <w:tblInd w:w="57" w:type="dxa"/>
        <w:tblBorders>
          <w:bottom w:val="single" w:sz="4" w:space="0" w:color="auto"/>
          <w:insideH w:val="single" w:sz="4" w:space="0" w:color="auto"/>
        </w:tblBorders>
        <w:tblLayout w:type="fixed"/>
        <w:tblLook w:val="01E0" w:firstRow="1" w:lastRow="1" w:firstColumn="1" w:lastColumn="1" w:noHBand="0" w:noVBand="0"/>
      </w:tblPr>
      <w:tblGrid>
        <w:gridCol w:w="709"/>
        <w:gridCol w:w="1985"/>
        <w:gridCol w:w="708"/>
      </w:tblGrid>
      <w:tr w:rsidR="004133CA" w:rsidRPr="00DB6E43" w:rsidTr="008B3097">
        <w:trPr>
          <w:trHeight w:val="170"/>
        </w:trPr>
        <w:tc>
          <w:tcPr>
            <w:tcW w:w="709" w:type="dxa"/>
            <w:shd w:val="clear" w:color="auto" w:fill="FBD4B4" w:themeFill="accent6" w:themeFillTint="66"/>
            <w:tcMar>
              <w:top w:w="0" w:type="dxa"/>
              <w:left w:w="57" w:type="dxa"/>
              <w:bottom w:w="0" w:type="dxa"/>
              <w:right w:w="57" w:type="dxa"/>
            </w:tcMar>
          </w:tcPr>
          <w:p w:rsidR="004133CA" w:rsidRPr="008B3097" w:rsidRDefault="004133CA" w:rsidP="008B3097">
            <w:pPr>
              <w:pStyle w:val="NoParagraphStyle"/>
              <w:spacing w:after="0" w:line="240" w:lineRule="auto"/>
              <w:ind w:left="-113" w:right="-137"/>
              <w:jc w:val="center"/>
              <w:rPr>
                <w:rFonts w:ascii="Arial Narrow" w:hAnsi="Arial Narrow"/>
                <w:b/>
                <w:sz w:val="14"/>
                <w:szCs w:val="12"/>
              </w:rPr>
            </w:pPr>
            <w:r w:rsidRPr="008B3097">
              <w:rPr>
                <w:rFonts w:ascii="Arial Narrow" w:hAnsi="Arial Narrow" w:cs="Arial Narrow"/>
                <w:b/>
                <w:sz w:val="14"/>
                <w:szCs w:val="12"/>
                <w:lang w:val="en-GB"/>
              </w:rPr>
              <w:t>Equipa de 4</w:t>
            </w:r>
          </w:p>
        </w:tc>
        <w:tc>
          <w:tcPr>
            <w:tcW w:w="1985" w:type="dxa"/>
            <w:shd w:val="clear" w:color="auto" w:fill="FBD4B4" w:themeFill="accent6" w:themeFillTint="66"/>
            <w:tcMar>
              <w:top w:w="0" w:type="dxa"/>
              <w:left w:w="57" w:type="dxa"/>
              <w:bottom w:w="0" w:type="dxa"/>
              <w:right w:w="57" w:type="dxa"/>
            </w:tcMar>
          </w:tcPr>
          <w:p w:rsidR="004133CA" w:rsidRPr="008B3097" w:rsidRDefault="004133CA" w:rsidP="008B3097">
            <w:pPr>
              <w:pStyle w:val="NoParagraphStyle"/>
              <w:spacing w:after="0" w:line="240" w:lineRule="auto"/>
              <w:ind w:left="-113" w:right="-137"/>
              <w:jc w:val="center"/>
              <w:rPr>
                <w:rFonts w:ascii="Arial Narrow" w:hAnsi="Arial Narrow"/>
                <w:b/>
                <w:sz w:val="14"/>
                <w:szCs w:val="12"/>
              </w:rPr>
            </w:pPr>
            <w:r w:rsidRPr="008B3097">
              <w:rPr>
                <w:rFonts w:ascii="Arial Narrow" w:hAnsi="Arial Narrow" w:cs="Arial Narrow"/>
                <w:b/>
                <w:sz w:val="14"/>
                <w:szCs w:val="12"/>
                <w:lang w:val="en-GB"/>
              </w:rPr>
              <w:t>DIAMANTE MANDARIM</w:t>
            </w:r>
          </w:p>
        </w:tc>
        <w:tc>
          <w:tcPr>
            <w:tcW w:w="708" w:type="dxa"/>
            <w:shd w:val="clear" w:color="auto" w:fill="FBD4B4" w:themeFill="accent6" w:themeFillTint="66"/>
            <w:tcMar>
              <w:top w:w="0" w:type="dxa"/>
              <w:left w:w="57" w:type="dxa"/>
              <w:bottom w:w="0" w:type="dxa"/>
              <w:right w:w="57" w:type="dxa"/>
            </w:tcMar>
          </w:tcPr>
          <w:p w:rsidR="004133CA" w:rsidRPr="008B3097" w:rsidRDefault="004133CA" w:rsidP="008B3097">
            <w:pPr>
              <w:pStyle w:val="NoParagraphStyle"/>
              <w:spacing w:after="0" w:line="240" w:lineRule="auto"/>
              <w:ind w:left="-113" w:right="-137"/>
              <w:jc w:val="center"/>
              <w:rPr>
                <w:rFonts w:ascii="Arial Narrow" w:hAnsi="Arial Narrow"/>
                <w:b/>
                <w:sz w:val="14"/>
                <w:szCs w:val="12"/>
              </w:rPr>
            </w:pPr>
            <w:r w:rsidRPr="008B3097">
              <w:rPr>
                <w:rFonts w:ascii="Arial Narrow" w:hAnsi="Arial Narrow" w:cs="Arial Narrow"/>
                <w:b/>
                <w:sz w:val="14"/>
                <w:szCs w:val="12"/>
                <w:lang w:val="en-GB"/>
              </w:rPr>
              <w:t>Individual</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Cinzento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Cinzento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Castanho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Castanho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Dorso claro cinzento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Dorso claro cinzento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Dorso claro castanho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Dorso claro castanho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Diluído cinzento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Diluído cinzento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Diluído castanho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Diluído castanho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negro cinzento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negro cinzento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negro castanho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negro castanho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negro dorso claro cinzento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negro dorso claro cinzento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negro dorso claro castanho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negro dorso claro castanho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negro diluído cinzento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negro diluído cinzento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negro diluído castanho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negro diluído castanho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laranja cinzento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F1-50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F1-51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laranja cinzento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F1-52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F1-53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laranja castanho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F1-54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F1-55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laranja castanho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F1-56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F1-57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laranja dorso claro cinzento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F1-58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F1-59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laranja dorso claro cinzento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F1-60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F1-61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laranja dorso claro castanho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F1-62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F1-63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laranja dorso claro castanho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F1-64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F1-65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laranja diluído cinzento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F1-66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F1-67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laranja diluído cinzento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F1-68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F1-69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laranja diluído castanho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F1-70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F1-71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laranja diluído castanho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F1-72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F1-73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Face negra cinzento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F1-74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F1-75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Face negra cinzento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F1-76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F1-77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Face negra castanho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F1-78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F1-79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Face negra castanho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F1-80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F1-81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Face negra dorso claro cinzento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F1-82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F1-83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Face negra dorso claro cinzento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F1-84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F1-85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Face negra dorso claro castanho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F1-86</w:t>
            </w:r>
          </w:p>
        </w:tc>
      </w:tr>
      <w:tr w:rsidR="004133CA" w:rsidRPr="0042542A"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F1-87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Face negra dorso claro castanho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F1-88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F1-89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Face negra diluído cinzento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F1-90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F1-91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Face negra diluído cinzento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F1-92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F1-93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Face negra diluído castanho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F1-94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F1-95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Face negra diluído castanho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F1-96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F1-97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Bochecha negra cinzento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F1-98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F1-99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Bochecha negra castanho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F1-100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F1-101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Bochecha negra dorso claro cinzento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F1-102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F1-103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Bochecha negra dorso claro cinzento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F1-104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F1-105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Bochecha negra dorso claro castanho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F1-106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F1-107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Bochecha negra dorso claro castanho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F1-108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F1-109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Bochecha negra diluído cinzento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F1-110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F1-111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Bochecha negra diluído cinzento femea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F1-112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F1-113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Bochecha negra diluído castanho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F1-114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F1-115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Bochecha negra diluído castanho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F1-116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F1-117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Pastel cinzento ou castanho,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F1-118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F1-119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Pastel cinzento ou castanho,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F1-120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F1-121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Pastel dorso claro cinzento ou castanho,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F1-122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F1-123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Pastel dorso claro cinzento ou castanho,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F1-124</w:t>
            </w:r>
          </w:p>
        </w:tc>
      </w:tr>
      <w:tr w:rsidR="004133CA" w:rsidRPr="0042542A"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F1-125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Pastel diluído cinzento ou castanho,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F1-126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F1-127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Pastel diluído cinzento ou castanho,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F1-128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F1-129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Topázio, cinzento ou castanho,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F1-130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F1-131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Topázio, cinzento ou castanho,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F1-132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F1-133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Phaeo (ex-Isabel),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F1-134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F1-135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Phaeo (ex-Isabel),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F1-136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F1-137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Combinações com Phaeo (ex-Isabel),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F1-138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F1-139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Combinações com Phaeo (ex-Isabel),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F1-140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F1-141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Bochecha cinzenta ou castanha,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F1-142</w:t>
            </w:r>
          </w:p>
        </w:tc>
      </w:tr>
      <w:tr w:rsidR="004133CA" w:rsidRPr="0042542A"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F1-143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Bochecha cinzenta ou castanha,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F1-144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F1-145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branco cinzento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F1-146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F1-147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branco cinzento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F1-148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F1-149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branco castanho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F1-150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F1-151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Peito branco castanho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F1-152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F1-153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Branco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F1-154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F1-155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Selado, cinzento ou castanho, c/s calota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F1-156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F1-157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Bico amarelo, todas as cores</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F1-158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F1-159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Com poupa, todas as cores</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F1-160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F1-161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Outros: cinzento c) combinações de mut c) P. Laranja,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F1-162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F1-163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Outros: cinzento c) combinações de mut c) P. Laranja,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F1-164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F1-165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Outros: cinzento c) combinações de mut sem P. Laranja,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F1-166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F1-167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Outros: cinzento c) combinações de mut sem P. Laranja,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F1-168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F1-169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Outros: castanho c) combinações de mut c) P. Laranja,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F1-170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F1-171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Outros: castanho c) combinações de mut c) P. Laranja,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F1-172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F1-173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Outros: castanho c) combinações de mut sem P. Laranja,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F1-174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F1-175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Outros: castanho c) combinações de mut sem P. Laranja,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F1-176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F1-177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Novas mutações em estudo (sem prémio)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F1-178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F1-179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Mandarim adulto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F1-180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Equipa de 4</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BENGALIM DO JAPÃO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Individual</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F1-181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Bengalim do Japão Preto-castanho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F1-182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F1-183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Bengalim do Japão Moca-castanho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F1-184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F1-185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Bengalim do Japão Vermelho-castanho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F1-186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F1-187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Bengalim do Japão Preto-cinzento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F1-188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F1-189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Bengalim do Japão Moca-cinzento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F1-190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F1-191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Bengalim do Japão Vermelho-cinzento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F1-192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F1-193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Bengalim do Japão Pastel</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F1-194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F1-195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Bengalim do Japão Asas-claras</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F1-196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F1-197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Bengalim do Japão Albino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F1-198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F1-199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Bengalim do Japão Creme-Ino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F1-200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F1-201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Bengalim do Japão Gris-ino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F1-202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F1-203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Bengalim do Japão Perolado cinzento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F1-204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F1-205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Bengalim do Japão Perolado castanho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F1-206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F1-207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Bengalim do Japão Branco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F1-208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F1-209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Bengalim do Japão Selado e Selado com calota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F1-210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F1-211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Bengalim do Japão Com poupa, Frisado, todas as cores</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F1-212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F1-213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Bengalim do Japão Outros: combinações de mutação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F1-214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F1-215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Bengalim do Japão Novas mutações em estudo (sem medalhas)</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F1-216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F1-217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Bengalim do Japão adulto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F1-218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Equipa de 4</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PARDAL DE JAVA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Individual</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F1-219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Pardal de Java Cinzento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F1-220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F1-221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Pardal de Java Branco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F1-222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F1-223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Pardal de Java Pastel</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F1-224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F1-225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Pardal de Java Opala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F1-226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F1-227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Pardal de Java Phaeo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F1-228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F1-229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Pardal de Java Topázio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F1-230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F1-231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Pardal de Java Outros: combinações de mutação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F1-232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F1-233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Pardal de Java Novas mutações em estudo (sem medalhas)</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F1-234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Equipa de 4</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DIAMANTE DE GOULD</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Individual</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F1-235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Clássico cabeça preta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F1-236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F1-237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Clássico cabeça preta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F1-238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F1-239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Clássico cabeça vermelha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F1-240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F1-241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Clássico cabeça vermelha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F1-242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F1-243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Clássico cabeça laranja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F1-244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F1-245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Clássico cabeça laranja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F1-246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F1-247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Peito branco cabeça preta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F1-248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F1-249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Peito branco cabeça preta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F1-250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F1-251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Peito branco cabeça vermelha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F1-252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F1-253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Peito branco cabeça vermelha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F1-254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F1-255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Peito branco cabeça laranja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F1-256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F1-257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Peito branco cabeça laranja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F1-258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F1-259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Peito lilás cabeça preta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F1-260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F1-261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Peito lilás cabeça preta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F1-262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F1-263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Peito lilás cabeça vermelha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F1-264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F1-265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Peito lilás cabeça vermelha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F1-266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F1-267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Peito lilás cabeça laranja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F1-268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F1-269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Peito lilás cabeça laranja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F1-270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F1-271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Pastel 1 factor cabeça preta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F1-272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F1-273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Pastel 1 factor cabeça vermelha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F1-274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F1-275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Pastel 1 factor cabeça laranja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F1-276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F1-277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Pastel 2 factores cabeça preta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F1-278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F1-279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Pastel 2 factores cabeça preta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F1-280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F1-281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Pastel 2 factores cabeça vermelha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F1-282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F1-283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Pastel 2 factores cabeça vermelha femea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F1-284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F1-285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Pastel 2 factores cabeça laranja femea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F1-286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F1-287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Pastel 2 factores cabeça laranja femea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F1-288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F1-289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Pastel 1 factor peito branco cabeça preta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F1-290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F1-291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Pastel 1 factor peito branco cabeça vermelha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F1-292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F1-293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Pastel 1 factor peito branco cabeça laranja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F1-294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F1-295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Pastel 2 factores peito branco cabeça preta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F1-296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F1-297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Pastel 2 factores peito branco cabeça preta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F1-298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F1-299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Pastel 2 factores peito branco cabeça vermelha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F1-300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F1-301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Pastel 2 factores peito branco cabeça vermelha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F1-302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F1-303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Pastel 2 factores peito branco cabeça laranja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F1-304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F1-305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Pastel 2 factores peito branco cabeça laranja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F1-306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F1-307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Azul cabeça preta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F1-308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F1-309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Azul cabeça preta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F1-310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F1-311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Azul cabeça clara (vermelha ou laranja)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F1-312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F1-313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Azul cabeça clara (vermelha ou laranja)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F1-314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F1-315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Azul peito branco cabeça preta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F1-316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F1-317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Azul peito branco cabeça preta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F1-318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F1-319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Azul peito branco cabeça clara (vermelha ou laranja)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F1-320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F1-321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Azul peito branco cabeça clara (vermelha ou laranja)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F1-322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F1-323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Azul Pastel 1 factor cabeça preta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F1-324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F1-325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Azul Pastel 1 factor cabeça clara (vermelha ou laranja)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F1-326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F1-327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Azul Pastel 2 factores cabeça preta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F1-328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F1-329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Azul Pastel 2 factores cabeça preta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F1-330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F1-331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Azul Pastel 2 factores cabeça clara (vermelha ou laranja)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F1-332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F1-333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Azul Pastel 2 factores cabeça clara (vermelha ou laranja)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F1-334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F1-335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Azul peito branco Pastel 1 factor cabeça preta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F1-336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F1-337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Azul peito branco Pastel 1 factor cabeça clara (vermelha ou laranja)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F1-338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F1-339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Azul peito branco Pastel 2 factores cabeça preta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F1-340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F1-341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Azul peito branco Pastel 2 factores cabeça preta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F1-342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F1-343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Azul p. branco Pastel 2 fact cabeça clara (vermelha ou laranja)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F1-344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F1-345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Azul p. branco Pastel 2 fact cabeça clara (vermelha ou laranja)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F1-346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F1-347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Ino cabeça preta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F1-348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F1-349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Ino cabeça vermelha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F1-350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F1-351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Ino cabeça laranja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F1-352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F1-353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Ino Azul cabeça preta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F1-354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F1-355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Gould Ino Azul cabeça clara (verm/laranja)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F1-356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F1-357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Gould  Outros: O. combinações de mutação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F1-358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F1-359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Gould  Novas mutações em estudo (sem medalhas)</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F1-360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F1-361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Gould adulto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F1-362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Equipa de 4</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DIAMANTE BAVETE DE CAUDA LONGA *</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Individual</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F1-363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D. Bavete de Cauda Longa Clássico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F1-364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F1-365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D. Bavete de Cauda Longa Castanho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F1-366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F1-367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D. Bavete de Cauda Longa Topázio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F1-368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F1-369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D. Bavete de Cauda Longa Phaeo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F1-370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F1-371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D. Bavete de Cauda Longa Ino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F1-372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F1-373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D. Bavete de Cauda Longa Cinzento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F1-374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F1-375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D. Bavete de Cauda Longa Novas mutações em estudo (sem medalhas)</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F1-376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F1-377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D. Bavete Cauda Longa adulto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F1-378</w:t>
            </w:r>
          </w:p>
        </w:tc>
      </w:tr>
      <w:tr w:rsidR="004133CA" w:rsidRPr="00DB6E43" w:rsidTr="004133CA">
        <w:trPr>
          <w:trHeight w:val="170"/>
        </w:trPr>
        <w:tc>
          <w:tcPr>
            <w:tcW w:w="3402" w:type="dxa"/>
            <w:gridSpan w:val="3"/>
            <w:shd w:val="clear" w:color="auto" w:fill="auto"/>
            <w:tcMar>
              <w:top w:w="0" w:type="dxa"/>
              <w:left w:w="57" w:type="dxa"/>
              <w:bottom w:w="0" w:type="dxa"/>
              <w:right w:w="57" w:type="dxa"/>
            </w:tcMar>
          </w:tcPr>
          <w:p w:rsidR="004133CA" w:rsidRPr="004133CA" w:rsidRDefault="004133CA" w:rsidP="004133CA">
            <w:pPr>
              <w:autoSpaceDE w:val="0"/>
              <w:autoSpaceDN w:val="0"/>
              <w:adjustRightInd w:val="0"/>
              <w:spacing w:after="0" w:line="288" w:lineRule="auto"/>
              <w:jc w:val="center"/>
              <w:textAlignment w:val="center"/>
              <w:rPr>
                <w:rFonts w:cs="Arial Narrow"/>
                <w:color w:val="000000"/>
                <w:lang w:val="en-GB"/>
              </w:rPr>
            </w:pPr>
            <w:r w:rsidRPr="004133CA">
              <w:rPr>
                <w:rFonts w:cs="Arial Narrow"/>
                <w:color w:val="000000"/>
                <w:lang w:val="en-GB"/>
              </w:rPr>
              <w:t>* As classes respeitam tanto às aves de bico amarelo como às aves de bico vermelho (subespécie Hecki)</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Equipa de 4</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DIAMANTE BAVETE DE BICO PRETO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Individual</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F1-379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D. Bavete de Bico Preto Clássico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F1-380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F1-381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D. Bavete de Bico Preto Castanho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F1-382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F1-383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D. Bavete de Bico Preto Phaeo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F1-384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F1-385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D. Bavete de Bico Preto Ino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F1-386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F1-387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D. Bavete de Bico Preto Novas mutações em estudo (sem medalhas)</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F1-388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F1-389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rPr>
                <w:rFonts w:ascii="Arial Narrow" w:hAnsi="Arial Narrow"/>
                <w:sz w:val="12"/>
                <w:szCs w:val="12"/>
              </w:rPr>
            </w:pPr>
            <w:r w:rsidRPr="004133CA">
              <w:rPr>
                <w:rFonts w:ascii="Arial Narrow" w:hAnsi="Arial Narrow" w:cs="Arial Narrow"/>
                <w:sz w:val="12"/>
                <w:szCs w:val="12"/>
                <w:lang w:val="en-GB"/>
              </w:rPr>
              <w:t>D. Bavete Bico preto adulto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F1-390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Equipa de 4</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DIAMANTE PARDAL (SPARROW)</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Individual</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F1-391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Pardal Clássico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F1-392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F1-393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Pardal Castanho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F1-394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F1-395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Pardal Opala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F1-396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F1-397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Pardal Clássico de bico e uropígeo amarelo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F1-398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F1-399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Pardal Outros: combinações de mutação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F1-400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F1-401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Pardal Novas mutações em estudo (sem medalhas)</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F1-402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F1-403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Pardal adulto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F1-404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Equipa de 4</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DIAMANTE MODESTO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Individual</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F1-405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Modesto Clássico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F1-406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F1-407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Modesto Clássico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F1-408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F1-409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Modesto Agata (Isabel)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F1-410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F1-411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Modesto Agata (Isabel)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F1-412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F1-413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Modesto Novas mutações em estudo (sem medalhas)</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F1-414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F1-415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Modesto adulto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F1-416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Equipa de 4</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DIAMANTE ESTRELA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Individual</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F1-417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Estrela  Clássico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F1-418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F1-419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Estrela  Clássico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F1-420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F1-421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Estrela  Máscara amarela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F1-422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F1-423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Estrela  Máscara amarela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F1-424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F1-425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Estrela  Agata,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F1-426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F1-427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Estrela  Agata,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F1-428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F1-429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Estrela  Diluído (ex-Pastel),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F1-430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F1-431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Estrela  Diluído (ex-Pastel),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F1-432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F1-433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Estrela  Outros: combinações de mutação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F1-434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F1-435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Estrela  Novas mutações em estudo (sem medalhas)</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F1-436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F1-437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Estrela adulto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F1-438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Equipa de 4</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DIAMANTE BICHENOW</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Individual</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F1-439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Bichenow Clássico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F1-440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F1-441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Bichenow Castanho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F1-442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F1-443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Bichenow Novas mutações em estudo (sem medalhas)</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F1-444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F1-445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Bichenow Adulto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F1-446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Equipa de 4</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DIAMANTE PAPAGAIO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Individual</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F1-447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Papagaio Clássico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F1-448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F1-449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Papagaio Marfim</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F1-450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F1-451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Papagaio Ino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F1-452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F1-453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Papagaio Novas mutações em estudo (sem medalhas)</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F1-454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F1-455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Papagaio Adulto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F1-456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Equipa de 4</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DIAMANTE TRICOLOR</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Individual</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F1-457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Tricolor Clássico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F1-458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F1-459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Tricolor Ino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F1-460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F1-461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Tricolor Novas mutações em estudo (sem medalhas)</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F1-462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F1-463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D. Tricolor Adulto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F1-464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Equipa de 4</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BICO DE PRATA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Individual</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F1-465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Bico Prata Clássico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F1-466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F1-467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Bico Prata Castanho Urop. Verm./Amarelo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F1-468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F1-469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Bico Prata Agata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F1-470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F1-471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Bico Prata Opala Urop. Verm./Amarelo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F1-472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F1-473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Bico Prata Ino Urop.Verm./Amarelo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F1-474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F1-475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Bico Prata Cinzento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F1-476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F1-477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Bico Prata Pastel</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F1-478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F1-479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Bico Prata Ventre escuro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F1-480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F1-481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Bico Prata Combinações Mutação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F1-482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F1-483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Bico Prata Novas mutações em estudo (sem medalhas)</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F1-484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F1-485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Bico Prata Adulto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F1-486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Equipa de 4</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BICO DE CHUMBO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Individual</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F1-487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Bico Chumbo Clássico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F1-488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F1-489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Bico Chumbo Castanho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F1-490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F1-491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Bico Chumbo Opala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F1-492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F1-493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Bico Chumbo Ino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F1-494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F1-495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Bico Chumbo Cinzento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F1-496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F1-497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Bico Chumbo Pastel</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F1-498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F1-499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Bico Chumbo Combinações Mutação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F1-500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F1-501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Bico Chumbo Novas mutações em estudo (sem medalhas)</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F1-502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F1-503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lang w:val="en-GB"/>
              </w:rPr>
              <w:t>Bico Chumbo Adulto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F1-504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Equipa de 4</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CARDINALITO DA VENEZUELA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Individual</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F1-505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Cardinalito da Venezuela Clássico,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F1-506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F1-507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Cardinalito da Venezuela Clássico,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F1-508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F1-509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Cardinalito da Venezuela Castanho,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F1-510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F1-511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Cardinalito da Venezuela Castanho,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F1-512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F1-513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Cardinalito da Venezuela Pastel (ex-agata),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F1-514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F1-515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Cardinalito da Venezuela Pastel (ex-agata),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F1-516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F1-517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Cardinalito da Venezuela Castanho pastel (ex-isabel),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F1-518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F1-519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Cardinalito da Venezuela Castanho pastel (ex-isabel),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F1-520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F1-521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Cardinalito da Venezuela Topázio,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F1-522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F1-523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Cardinalito da Venezuela Topázio,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F1-524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F1-525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Cardinalito da Venezuela Diluído simples fator,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F1-526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F1-527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Cardinalito da Venezuela Diluído simples fator,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F1-528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F1-529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Cardinalito da Venezuela Diluído duplo fator,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F1-530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F1-531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Cardinalito da Venezuela Diluído duplo fator,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F1-532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Equipa de 4</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CARDUELIS MAGELLANICA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Individual</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F1-533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Carduelis magellanica Clássico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F1-534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F1-535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Carduelis magellanica Clássico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F1-536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F1-537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Carduelis magellanica Castanho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F1-538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F1-539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Carduelis magellanica Castanho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F1-540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F1-541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Carduelis magellanica Topázio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F1-542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F1-543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Carduelis magellanica Topázio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F1-544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F1-545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Carduelis magellanica Lutino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F1-546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F1-547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Carduelis magellanica Lutino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F1-548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F1-549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Carduelis magellanica Diluído simples fator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F1-550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F1-551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Carduelis magellanica Diluído simples fator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F1-552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F1-553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Carduelis magellanica Diluído duplo fator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F1-554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F1-555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Carduelis magellanica Diluído duplo fator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F1-556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Equipa de 4</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CARPODACUS MEXICANUS</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lang w:val="en-GB"/>
              </w:rPr>
              <w:t>Individual</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F1-557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Carpodacus mexicanus Clássico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F1-558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F1-559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Carpodacus mexicanus Clássico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F1-560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F1-561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Carpodacus mexicanus Torba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F1-562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F1-563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Carpodacus mexicanus Torba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F1-564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F1-565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Carpodacus mexicanus Phaeo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F1-566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F1-567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Carpodacus mexicanus Phaeo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F1-568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F1-569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Carpodacus mexicanus Opala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F1-570</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F1-571</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Carpodacus mexicanus Opala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F1-572</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F1-573</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Carpodacus mexicanus Diluído macho</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F1-574</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F1-575</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Carpodacus mexicanus Diluído fêmea</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F1-576</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F1-577</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Outras mutaçoes das classes de Carduelis (501-572)</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F1-578</w:t>
            </w:r>
          </w:p>
        </w:tc>
      </w:tr>
      <w:tr w:rsidR="004133CA" w:rsidRPr="00DB6E43" w:rsidTr="004133CA">
        <w:trPr>
          <w:trHeight w:val="170"/>
        </w:trPr>
        <w:tc>
          <w:tcPr>
            <w:tcW w:w="709"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F1-579</w:t>
            </w:r>
          </w:p>
        </w:tc>
        <w:tc>
          <w:tcPr>
            <w:tcW w:w="1985"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both"/>
              <w:rPr>
                <w:rFonts w:ascii="Arial Narrow" w:hAnsi="Arial Narrow"/>
                <w:sz w:val="12"/>
                <w:szCs w:val="12"/>
              </w:rPr>
            </w:pPr>
            <w:r w:rsidRPr="004133CA">
              <w:rPr>
                <w:rFonts w:ascii="Arial Narrow" w:hAnsi="Arial Narrow" w:cs="Arial Narrow"/>
                <w:sz w:val="12"/>
                <w:szCs w:val="12"/>
              </w:rPr>
              <w:t>Qualquer Carduelis adulto (anilha mais de dois anos)</w:t>
            </w:r>
          </w:p>
        </w:tc>
        <w:tc>
          <w:tcPr>
            <w:tcW w:w="708" w:type="dxa"/>
            <w:shd w:val="clear" w:color="auto" w:fill="auto"/>
            <w:tcMar>
              <w:top w:w="0" w:type="dxa"/>
              <w:left w:w="57" w:type="dxa"/>
              <w:bottom w:w="0" w:type="dxa"/>
              <w:right w:w="57" w:type="dxa"/>
            </w:tcMar>
          </w:tcPr>
          <w:p w:rsidR="004133CA" w:rsidRPr="004133CA" w:rsidRDefault="004133CA" w:rsidP="004133CA">
            <w:pPr>
              <w:pStyle w:val="NoParagraphStyle"/>
              <w:spacing w:after="0" w:line="240" w:lineRule="auto"/>
              <w:jc w:val="center"/>
              <w:rPr>
                <w:rFonts w:ascii="Arial Narrow" w:hAnsi="Arial Narrow"/>
                <w:sz w:val="12"/>
                <w:szCs w:val="12"/>
              </w:rPr>
            </w:pPr>
            <w:r w:rsidRPr="004133CA">
              <w:rPr>
                <w:rFonts w:ascii="Arial Narrow" w:hAnsi="Arial Narrow" w:cs="Arial Narrow"/>
                <w:sz w:val="12"/>
                <w:szCs w:val="12"/>
              </w:rPr>
              <w:t>F1-580</w:t>
            </w:r>
          </w:p>
        </w:tc>
      </w:tr>
    </w:tbl>
    <w:p w:rsidR="00171CA4" w:rsidRPr="001E0847" w:rsidRDefault="00171CA4" w:rsidP="008321E2">
      <w:pPr>
        <w:spacing w:after="0" w:line="160" w:lineRule="atLeast"/>
        <w:outlineLvl w:val="0"/>
        <w:rPr>
          <w:rFonts w:cs="Tahoma"/>
          <w:b/>
          <w:bCs/>
          <w:iCs/>
          <w:color w:val="C00000"/>
          <w:sz w:val="14"/>
          <w:szCs w:val="14"/>
        </w:rPr>
      </w:pPr>
    </w:p>
    <w:p w:rsidR="003D2C2B" w:rsidRPr="001E0847" w:rsidRDefault="00C97678" w:rsidP="008321E2">
      <w:pPr>
        <w:spacing w:after="0" w:line="160" w:lineRule="atLeast"/>
        <w:outlineLvl w:val="0"/>
        <w:rPr>
          <w:rFonts w:cs="Tahoma"/>
          <w:bCs/>
          <w:iCs/>
          <w:color w:val="C00000"/>
          <w:sz w:val="14"/>
          <w:szCs w:val="14"/>
        </w:rPr>
      </w:pPr>
      <w:r w:rsidRPr="001E0847">
        <w:rPr>
          <w:rFonts w:eastAsia="Times New Roman" w:cs="Tahoma"/>
          <w:b/>
          <w:bCs/>
          <w:color w:val="C00000"/>
          <w:sz w:val="14"/>
          <w:szCs w:val="14"/>
        </w:rPr>
        <w:t>SECÇÃO F 2 – OUTROS EXÓTICOS – C.P. </w:t>
      </w:r>
      <w:r w:rsidRPr="001E0847">
        <w:rPr>
          <w:rFonts w:eastAsia="Times New Roman" w:cs="Tahoma"/>
          <w:color w:val="C00000"/>
          <w:sz w:val="14"/>
          <w:szCs w:val="14"/>
        </w:rPr>
        <w:t>(anilhas de 1 e ou 2 anos excepto nas classes ADULTO, onde podem ser apresentados aves com anilha de anos anteriores)</w:t>
      </w:r>
    </w:p>
    <w:tbl>
      <w:tblPr>
        <w:tblW w:w="3514" w:type="dxa"/>
        <w:tblInd w:w="57" w:type="dxa"/>
        <w:tblBorders>
          <w:bottom w:val="single" w:sz="4" w:space="0" w:color="auto"/>
          <w:insideH w:val="single" w:sz="4" w:space="0" w:color="auto"/>
        </w:tblBorders>
        <w:tblLook w:val="01E0" w:firstRow="1" w:lastRow="1" w:firstColumn="1" w:lastColumn="1" w:noHBand="0" w:noVBand="0"/>
      </w:tblPr>
      <w:tblGrid>
        <w:gridCol w:w="812"/>
        <w:gridCol w:w="1978"/>
        <w:gridCol w:w="724"/>
      </w:tblGrid>
      <w:tr w:rsidR="004E4E26" w:rsidRPr="00DB6E43" w:rsidTr="008B3097">
        <w:trPr>
          <w:trHeight w:val="170"/>
        </w:trPr>
        <w:tc>
          <w:tcPr>
            <w:tcW w:w="812" w:type="dxa"/>
            <w:shd w:val="clear" w:color="auto" w:fill="FBD4B4" w:themeFill="accent6" w:themeFillTint="66"/>
          </w:tcPr>
          <w:p w:rsidR="004E4E26" w:rsidRPr="008B3097" w:rsidRDefault="004E4E26" w:rsidP="008B3097">
            <w:pPr>
              <w:pStyle w:val="NoParagraphStyle"/>
              <w:spacing w:after="0" w:line="240" w:lineRule="auto"/>
              <w:ind w:left="-163" w:right="-100"/>
              <w:jc w:val="center"/>
              <w:rPr>
                <w:rFonts w:ascii="Arial Narrow" w:hAnsi="Arial Narrow"/>
                <w:b/>
                <w:sz w:val="14"/>
                <w:szCs w:val="12"/>
              </w:rPr>
            </w:pPr>
            <w:r w:rsidRPr="008B3097">
              <w:rPr>
                <w:rFonts w:ascii="Arial Narrow" w:hAnsi="Arial Narrow" w:cs="Arial Narrow"/>
                <w:b/>
                <w:sz w:val="14"/>
                <w:szCs w:val="12"/>
                <w:lang w:val="en-GB"/>
              </w:rPr>
              <w:t>Equipa de 4</w:t>
            </w:r>
          </w:p>
        </w:tc>
        <w:tc>
          <w:tcPr>
            <w:tcW w:w="1978" w:type="dxa"/>
            <w:shd w:val="clear" w:color="auto" w:fill="FBD4B4" w:themeFill="accent6" w:themeFillTint="66"/>
          </w:tcPr>
          <w:p w:rsidR="004E4E26" w:rsidRPr="008B3097" w:rsidRDefault="004E4E26" w:rsidP="008B3097">
            <w:pPr>
              <w:pStyle w:val="NoParagraphStyle"/>
              <w:spacing w:after="0" w:line="240" w:lineRule="auto"/>
              <w:ind w:left="-163" w:right="-100"/>
              <w:jc w:val="center"/>
              <w:rPr>
                <w:rFonts w:ascii="Arial Narrow" w:hAnsi="Arial Narrow" w:cs="Arial Narrow"/>
                <w:b/>
                <w:sz w:val="14"/>
                <w:szCs w:val="12"/>
                <w:lang w:val="en-GB"/>
              </w:rPr>
            </w:pPr>
            <w:r w:rsidRPr="008B3097">
              <w:rPr>
                <w:rFonts w:ascii="Arial Narrow" w:hAnsi="Arial Narrow" w:cs="Arial Narrow"/>
                <w:b/>
                <w:sz w:val="14"/>
                <w:szCs w:val="12"/>
                <w:lang w:val="en-GB"/>
              </w:rPr>
              <w:t>FRINGILLIDAE</w:t>
            </w:r>
          </w:p>
          <w:p w:rsidR="004E4E26" w:rsidRPr="008B3097" w:rsidRDefault="004E4E26" w:rsidP="008B3097">
            <w:pPr>
              <w:pStyle w:val="NoParagraphStyle"/>
              <w:spacing w:after="0" w:line="240" w:lineRule="auto"/>
              <w:ind w:left="-163" w:right="-100"/>
              <w:jc w:val="center"/>
              <w:rPr>
                <w:rFonts w:ascii="Arial Narrow" w:hAnsi="Arial Narrow"/>
                <w:b/>
                <w:sz w:val="14"/>
                <w:szCs w:val="12"/>
              </w:rPr>
            </w:pPr>
            <w:r w:rsidRPr="008B3097">
              <w:rPr>
                <w:rFonts w:ascii="Arial Narrow" w:hAnsi="Arial Narrow" w:cs="Arial Narrow"/>
                <w:b/>
                <w:sz w:val="14"/>
                <w:szCs w:val="12"/>
                <w:lang w:val="en-GB"/>
              </w:rPr>
              <w:t>(excluindo a fauna europeia)</w:t>
            </w:r>
          </w:p>
        </w:tc>
        <w:tc>
          <w:tcPr>
            <w:tcW w:w="724" w:type="dxa"/>
            <w:shd w:val="clear" w:color="auto" w:fill="FBD4B4" w:themeFill="accent6" w:themeFillTint="66"/>
          </w:tcPr>
          <w:p w:rsidR="004E4E26" w:rsidRPr="008B3097" w:rsidRDefault="004E4E26" w:rsidP="008B3097">
            <w:pPr>
              <w:pStyle w:val="NoParagraphStyle"/>
              <w:spacing w:after="0" w:line="240" w:lineRule="auto"/>
              <w:ind w:left="-163" w:right="-100"/>
              <w:jc w:val="center"/>
              <w:rPr>
                <w:rFonts w:ascii="Arial Narrow" w:hAnsi="Arial Narrow"/>
                <w:b/>
                <w:sz w:val="14"/>
                <w:szCs w:val="12"/>
              </w:rPr>
            </w:pPr>
            <w:r w:rsidRPr="008B3097">
              <w:rPr>
                <w:rFonts w:ascii="Arial Narrow" w:hAnsi="Arial Narrow" w:cs="Arial Narrow"/>
                <w:b/>
                <w:sz w:val="14"/>
                <w:szCs w:val="12"/>
                <w:lang w:val="en-GB"/>
              </w:rPr>
              <w:t>Individual</w:t>
            </w:r>
          </w:p>
        </w:tc>
      </w:tr>
      <w:tr w:rsidR="004E4E26" w:rsidRPr="00DB6E43" w:rsidTr="00F84B02">
        <w:trPr>
          <w:trHeight w:val="142"/>
        </w:trPr>
        <w:tc>
          <w:tcPr>
            <w:tcW w:w="812" w:type="dxa"/>
            <w:shd w:val="clear" w:color="auto" w:fill="auto"/>
          </w:tcPr>
          <w:p w:rsidR="004E4E26" w:rsidRPr="008B3097" w:rsidRDefault="004E4E26"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w:t>
            </w:r>
          </w:p>
        </w:tc>
        <w:tc>
          <w:tcPr>
            <w:tcW w:w="1978" w:type="dxa"/>
            <w:shd w:val="clear" w:color="auto" w:fill="auto"/>
          </w:tcPr>
          <w:p w:rsidR="004E4E26" w:rsidRPr="008B3097" w:rsidRDefault="004E4E26"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Lugres Serinus serinus</w:t>
            </w:r>
          </w:p>
        </w:tc>
        <w:tc>
          <w:tcPr>
            <w:tcW w:w="724" w:type="dxa"/>
            <w:shd w:val="clear" w:color="auto" w:fill="auto"/>
          </w:tcPr>
          <w:p w:rsidR="004E4E26" w:rsidRPr="008B3097" w:rsidRDefault="004E4E26"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F2-2</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F2-3</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Outros Lugres Genero Serinus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F2-4</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F2-5</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Carduelis notata, ancestral</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F2-6</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F2-7</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Carduelis atrata, ancestral</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F2-8</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F2-9</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Carduelis barbata, ancestral</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F2-10</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F2-11</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Outros:Verdelhões, Pintassilgos, Pintarroxos, género Carduelis;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F2-12</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F2-13</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Papa-figos, género Linurgus; Tentilhões de nuca dourada, género Pyrrhoplectes;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F2-14</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F2-15</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Pintarroxos de sobrancelha vermelha, género Callacanthis; Pintarroxos, géneros Carpodacus ou Leucosticte; Bicos-grossudos, género Pinicola;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F2-16</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F2-17</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Dom-fafes, género Pyrrhula; Pintarroxos do deserto, rompeteiros, ou de asa carmesim, género Rhodopechys; Pintarroxos, géneros Uragus ou Urocynchramus;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F2-18</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F2-19</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Bicos-grossudos, géneros Eophona, Hesperiphona, ycerobas, Neospiza ou Rynchostruthus; Tentilhões azuis, género Fringilla; Tentilhões escarlate, género Haematospiza;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F2-20</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F2-21</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Mutações das Classes 1-20</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F2-22</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Equipa de 4</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EMBERIZIDAE (apenas granívoros)(Os restantes são incluídos nas classes de Frugívoros e Insectívoros)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Individual</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F2-23</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Pardais, géneros Aimophila, Ammodramus, Anphispiza, Arremon, Arremonops, Calcarius, Chondestes, Melospiza, Melozone, Oriturus, Pezopetes, Pooecetes, Pselliophorus, Spizella, Torreornis ou Zonotrichia; Tentilhões americanos, géneros Calamospiza, Emberiza, Passerina ou Plectrophenas; género Atlapetes; Juncos, género Junco; género Lysurus; Pipilos, género Pipilo; Botões-de-ouro, género Sicalis;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F2-24</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F2-25</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Galinhos da serra ou Tico-ticos, género; Coryphospingus; Cardeais pigmeu, género Lophospingus; género Loxigilla; Granívoros, géneros Oryzoborus ou Sporophila; Cantores, género Tiaris; Jacarinis, género Volatinia;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F2-26</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F2-27</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Cardeais, géneros Cardinalis, Gubernatrix, Paroaria ou Pyrrhuloxia; Bicos-grossudos, géneros Guiraca ou Pheucticus;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F2-28</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F2-29</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Mutações das classes 89,91,93</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F2-30</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Equipa de 4</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PASSERIDAE, PLOCEIDAE</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Individual</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F2-31</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Tecelões, géneros Euplectes, Foudia, Ploceus ou Quelea; Pardais das neves, género Montifringilla; Pardais, género Passer ou Petronia;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F2-32</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F2-33</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Mutações das classes (23-32)</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F2-34</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Equipa de 4</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ESTRILDIDAE</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Individual</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F2-35</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Twin-spots castanhos, género Clytospiza; Twin-spots de dorso verde, género Mandingoa; Pitílias, género Pytilia;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F2-36</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F2-37</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Twin-spots, géneros Euschistospiza ou Hypargos; Tecelões, género Parmoptila; Pirinestes, género Pyreneste; Bicos-azuis, género Spermophaga;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F2-38</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F2-39</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Peitos de fogo, género Lagonosticta; Negritos, género Nigrita;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F2-40</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F2-41</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Bicos de lacre, género Estrilda;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F2-42</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F2-43</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Amandavas, género Amandava; Asas carmesim, género Cryptospiza; Dorsos oliva, género Nesocharis; Diamantes codorniz, género Ortygospiza;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F2-44</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F2-45</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Peitos-celeste ou Granadeiros, género Uraeginthus;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F2-46</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F2-47</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Mutações das classes  (35-46)</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F2-48</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F2-49</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Degolado (Amadina fasciata) ancestral macho</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F2-50</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F2-51</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Degolado (Amadina fasciata) ancestral fêmea</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F2-52</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F2-53</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Degolado (Amadina fasciata) ancestraql de gola amarela</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F2-54</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F2-55</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Degolado (Amadina fasciata) castanho macho</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F2-56</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F2-57</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Degolado (Amadina fasciata) castanho fêmea</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F2-58</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F2-59</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Degolado (Amadina fasciata) opala macho</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F2-60</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F2-61</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Degolado (Amadina fasciata) opala fêmea</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F2-62</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F2-63</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Degolado (Amadina fasciata) ino macho</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F2-64</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F2-65</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Degolado (Amadina fasciata) ino fêmea</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F2-66</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F2-67</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Degolado (Amadina fasciata) combinação de mutações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F2-68</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F2-69</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Degolado de cabeça vermelha (Amadina erythrocephala) ancestral macho</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F2-70</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F2-71</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Degolado de cabeça vermelha (Amadina erythrocephala) ancestral fêmea</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F2-72</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F2-73</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 xml:space="preserve">Degolado de cabeça vermelha (Amadina erythrocephala) mutações </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F2-74</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F2-75</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 xml:space="preserve">Bico de prata de cabeça cinzenta (Lonchura griseicapilla) </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F2-76</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F2-77</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Freirinha-branca-e-preta (Lonchura bicolor); Freirinha-bronze (L. cucullata); Freirinha-pêga (L. fringilloides); Bico de prata de Madagáscar (L. nana);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F2-78</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F2-79</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Capuchinho de cabeça cinzenta (Lonch. caniceps);  Capuchinho de uropígio amarelo (L. flaviprymna); Capuchinho da Nova Irlanda (L. forbesi); Capuchinho de bico grande (L. grandis); Capuchinho de Hunstein (L. hunsteini);  Capuchinho de cabeça branca (L. maja); Capuchinho castanhos (L. malacca); Capuchinho de bico grosso (L. melaena); Capuchinho das Molucas (L. molucca);  apuchinho das montanhas (L. montana); Capuchinho alpinos (L. monticola); Capuchinho de coroa cinzenta (L. nevermanni);  Capuchinho de cabeça pálida (L. pallida);  Capuchinho dominó (L. punctulata); Capuchinho da Nova Inglaterra (L. spectabilis); Capuchinho de uropígio branco (L. striata); Capuchinho preto (L. stygia); Capuchinho do Grande Vale (L. teerinki); Capuchinho de banda cinzenta (L. vana);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F2-80</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F2-81</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Capuchinho de peito castanho (L. castaneothorax); Capuchinho fusco (L. fuscans); Capuchinho de ventre ruivo (L. kelaarti); Capuchinho de barriga branca (L. leucogastra); Capuchinho de Java (L. leucogastroides); Capuchinho de pontos brancos (L. leucosticta); Capuchinho de peito pintado (L. pectoralis); Capuchinho castanho e branco (L. quinticolor); Capuchinho de cabeça estriada (L. tristissima); Pardal de Timor (Padda fuscata);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F2-82</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F2-83</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Mutações das classes 75-82</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F2-84</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F2-85</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Outros diamantes género Erythrura não F1;Todos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F2-86</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F2-87</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Caudas de fogo, género Emblema; Outros diamantes, género Neochmia ou Aegintha; Diamantes das montanhas, género Oreostruthus;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F2-88</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F2-89</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Diamante Mascarado (Poephila personata) ancestral;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F2-90</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F2-91</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Outros diamantes, género Aidemosyne;  Outros diamantes australianos, género Poephila;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F2-92</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F2-93</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Viúvas género Vidua;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F2-94</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F2-95</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Mutações das classes 85-96</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F2-96</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Equipa de 4</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cs="Arial Narrow"/>
                <w:sz w:val="12"/>
                <w:szCs w:val="12"/>
                <w:lang w:val="en-GB"/>
              </w:rPr>
            </w:pPr>
            <w:r w:rsidRPr="008B3097">
              <w:rPr>
                <w:rFonts w:ascii="Arial Narrow" w:hAnsi="Arial Narrow" w:cs="Arial Narrow"/>
                <w:sz w:val="12"/>
                <w:szCs w:val="12"/>
                <w:lang w:val="en-GB"/>
              </w:rPr>
              <w:t xml:space="preserve">FRUGÍVOROS, INSECTÍVOROS, NECTARÍVOROS </w:t>
            </w:r>
          </w:p>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(Este grupo inclui espécies pertencentes a famílias de classes precedentes, mas foi estabelecido pela especificidade do seu regime alimentar principal)</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Individual</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F2-97</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Bulbuls (Pycnonotidae); Mainates, Pica-bois, Estorninhos (Sturnidae); Piscos, Tordos (Turdidae);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F2-98</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F2-99</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Gralhas, Gaios, Pêgas (Corvidae); Tordos ou Gaios Garrulax (Timalidae); Papa-moscas tirano (Tyrannidae);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F2-100</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F2-101</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Papa-moscas do Velho Mundo (Muscicapidae); Chapins verdadeiros (Paridae); Tangarás, Dançadores, Rendeiras (Pipridae); Tordos gaio, Rouxinóis do Japão, Messias orelha de prata, Minlas, Síbias, Luinas (Timaliidae); Zosteropes de óculos brancos (Zosteropidae);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F2-102</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F2-103</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Pássaros rateiros (Coliidae); Cotingas, Arapongas (Cotingidae); Bicos-largos (Eurylaimidae); Turacos (Musophagidae); Araçaris, Tucanetes, Tucanos (Ramphastidae);  Quetzals, Surucuás (Trogonidae);Todos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F2-104</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F2-105</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Martins pescador (Alcedinidae);Minivetes (Campephagidae); Barbetes ou Capitães de bigode (Capitonidae); Rolieiros (Coraciidae); Arirambas (Galbulidae); Pássaros pretos, Tristes-pia, Xéxéus, Gaudérios, Sargentos, Garibaldis, Caretões, Estornelas, Oropêndolas ou Japús (Icteridae); Pássaros azuis (Irenidae); Abelharucos (Meropidae); Udus ou Juruvas (Momotidae); apa-figos (Oriolidae); Pica-paus e Pica-paus anões (Picidae); Juruviaras, Vite-vites (Vireonidae);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F2-106</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F2-107</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Clorofónias e.g Bonito do campo, Gaturamos, Fi-fis, Saís, Saíras e Tangarás (Emberezidae); Felosas (Parulidae);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F2-108</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F2-109</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Saís de perna amarela (Emberezidae); Pássaros de sol ou Nectarinos (Nectariniidae);Colibris (Trochilidae); Todos nas cores normais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F2-110</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F2-111</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Mutações das classes 97-110</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F2-112</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F2-113</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Outras espécies não incluídas nas classes anteriores</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F2-114</w:t>
            </w:r>
          </w:p>
        </w:tc>
      </w:tr>
      <w:tr w:rsidR="004133CA" w:rsidRPr="00DB6E43" w:rsidTr="00F84B02">
        <w:trPr>
          <w:trHeight w:val="142"/>
        </w:trPr>
        <w:tc>
          <w:tcPr>
            <w:tcW w:w="812"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F2-115</w:t>
            </w:r>
          </w:p>
        </w:tc>
        <w:tc>
          <w:tcPr>
            <w:tcW w:w="1978"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rPr>
                <w:rFonts w:ascii="Arial Narrow" w:hAnsi="Arial Narrow"/>
                <w:sz w:val="12"/>
                <w:szCs w:val="12"/>
              </w:rPr>
            </w:pPr>
            <w:r w:rsidRPr="008B3097">
              <w:rPr>
                <w:rFonts w:ascii="Arial Narrow" w:hAnsi="Arial Narrow" w:cs="Arial Narrow"/>
                <w:sz w:val="12"/>
                <w:szCs w:val="12"/>
                <w:lang w:val="en-GB"/>
              </w:rPr>
              <w:t>Qualquer F2, adulto</w:t>
            </w:r>
          </w:p>
        </w:tc>
        <w:tc>
          <w:tcPr>
            <w:tcW w:w="724" w:type="dxa"/>
            <w:shd w:val="clear" w:color="auto" w:fill="auto"/>
            <w:tcMar>
              <w:top w:w="28" w:type="dxa"/>
              <w:left w:w="57" w:type="dxa"/>
              <w:bottom w:w="28" w:type="dxa"/>
              <w:right w:w="57" w:type="dxa"/>
            </w:tcMar>
          </w:tcPr>
          <w:p w:rsidR="004133CA" w:rsidRPr="008B3097" w:rsidRDefault="004133CA" w:rsidP="00F84B02">
            <w:pPr>
              <w:pStyle w:val="NoParagraphStyle"/>
              <w:spacing w:after="0" w:line="240" w:lineRule="auto"/>
              <w:jc w:val="center"/>
              <w:rPr>
                <w:rFonts w:ascii="Arial Narrow" w:hAnsi="Arial Narrow"/>
                <w:sz w:val="12"/>
                <w:szCs w:val="12"/>
              </w:rPr>
            </w:pPr>
            <w:r w:rsidRPr="008B3097">
              <w:rPr>
                <w:rFonts w:ascii="Arial Narrow" w:hAnsi="Arial Narrow" w:cs="Arial Narrow"/>
                <w:sz w:val="12"/>
                <w:szCs w:val="12"/>
                <w:lang w:val="en-GB"/>
              </w:rPr>
              <w:t>F2-116</w:t>
            </w:r>
          </w:p>
        </w:tc>
      </w:tr>
    </w:tbl>
    <w:p w:rsidR="00E80CB5" w:rsidRDefault="00E80CB5" w:rsidP="00CD5EB4">
      <w:pPr>
        <w:spacing w:after="0" w:line="180" w:lineRule="atLeast"/>
        <w:outlineLvl w:val="0"/>
        <w:rPr>
          <w:rFonts w:cs="Tahoma"/>
          <w:b/>
          <w:bCs/>
          <w:sz w:val="14"/>
          <w:szCs w:val="14"/>
        </w:rPr>
      </w:pPr>
    </w:p>
    <w:p w:rsidR="003D2C2B" w:rsidRPr="001E0847" w:rsidRDefault="00C97678" w:rsidP="00CD5EB4">
      <w:pPr>
        <w:spacing w:after="0" w:line="180" w:lineRule="atLeast"/>
        <w:outlineLvl w:val="0"/>
        <w:rPr>
          <w:rFonts w:cs="Tahoma"/>
          <w:bCs/>
          <w:iCs/>
          <w:color w:val="C00000"/>
          <w:sz w:val="14"/>
          <w:szCs w:val="14"/>
        </w:rPr>
      </w:pPr>
      <w:r w:rsidRPr="001E0847">
        <w:rPr>
          <w:rFonts w:eastAsia="Times New Roman" w:cs="Tahoma"/>
          <w:b/>
          <w:bCs/>
          <w:color w:val="C00000"/>
          <w:sz w:val="14"/>
          <w:szCs w:val="14"/>
        </w:rPr>
        <w:t>SECÇÃO G 1 - FAUNA EUROPEIA DE FENÓTIPO SELVAGEM C.P. </w:t>
      </w:r>
      <w:r w:rsidRPr="001E0847">
        <w:rPr>
          <w:rFonts w:eastAsia="Times New Roman" w:cs="Tahoma"/>
          <w:color w:val="C00000"/>
          <w:sz w:val="14"/>
          <w:szCs w:val="14"/>
        </w:rPr>
        <w:t>(anilhas de 1 e ou 2 anos excepto nas classes ADULTO, onde podem ser apresentados aves com anilha de anos anteriores)</w:t>
      </w:r>
    </w:p>
    <w:tbl>
      <w:tblPr>
        <w:tblW w:w="3514" w:type="dxa"/>
        <w:tblInd w:w="57"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94"/>
        <w:gridCol w:w="2040"/>
        <w:gridCol w:w="680"/>
      </w:tblGrid>
      <w:tr w:rsidR="004E4E26" w:rsidRPr="004E4E26" w:rsidTr="008B3097">
        <w:trPr>
          <w:trHeight w:val="170"/>
        </w:trPr>
        <w:tc>
          <w:tcPr>
            <w:tcW w:w="794" w:type="dxa"/>
            <w:tcBorders>
              <w:top w:val="single" w:sz="4" w:space="0" w:color="auto"/>
            </w:tcBorders>
            <w:shd w:val="clear" w:color="auto" w:fill="FBD4B4" w:themeFill="accent6" w:themeFillTint="66"/>
            <w:tcMar>
              <w:top w:w="0" w:type="dxa"/>
              <w:left w:w="57" w:type="dxa"/>
              <w:bottom w:w="0" w:type="dxa"/>
              <w:right w:w="57" w:type="dxa"/>
            </w:tcMar>
          </w:tcPr>
          <w:p w:rsidR="004E4E26" w:rsidRPr="008B3097" w:rsidRDefault="004E4E26" w:rsidP="008B3097">
            <w:pPr>
              <w:pStyle w:val="NoParagraphStyle"/>
              <w:spacing w:after="0" w:line="240" w:lineRule="auto"/>
              <w:ind w:left="-113" w:right="-175"/>
              <w:jc w:val="center"/>
              <w:rPr>
                <w:rFonts w:ascii="Arial Narrow" w:hAnsi="Arial Narrow"/>
                <w:b/>
                <w:sz w:val="14"/>
                <w:szCs w:val="12"/>
              </w:rPr>
            </w:pPr>
            <w:r w:rsidRPr="008B3097">
              <w:rPr>
                <w:rFonts w:ascii="Arial Narrow" w:hAnsi="Arial Narrow" w:cs="Arial Narrow"/>
                <w:b/>
                <w:sz w:val="14"/>
                <w:szCs w:val="12"/>
                <w:lang w:val="en-GB"/>
              </w:rPr>
              <w:t>Equipa de 4</w:t>
            </w:r>
          </w:p>
        </w:tc>
        <w:tc>
          <w:tcPr>
            <w:tcW w:w="2040" w:type="dxa"/>
            <w:tcBorders>
              <w:top w:val="single" w:sz="4" w:space="0" w:color="auto"/>
            </w:tcBorders>
            <w:shd w:val="clear" w:color="auto" w:fill="FBD4B4" w:themeFill="accent6" w:themeFillTint="66"/>
            <w:tcMar>
              <w:top w:w="0" w:type="dxa"/>
              <w:left w:w="57" w:type="dxa"/>
              <w:bottom w:w="0" w:type="dxa"/>
              <w:right w:w="57" w:type="dxa"/>
            </w:tcMar>
          </w:tcPr>
          <w:p w:rsidR="004E4E26" w:rsidRPr="008B3097" w:rsidRDefault="004E4E26" w:rsidP="008B3097">
            <w:pPr>
              <w:pStyle w:val="NoParagraphStyle"/>
              <w:spacing w:after="0" w:line="240" w:lineRule="auto"/>
              <w:ind w:left="-113" w:right="-175"/>
              <w:jc w:val="center"/>
              <w:rPr>
                <w:rFonts w:ascii="Arial Narrow" w:hAnsi="Arial Narrow"/>
                <w:b/>
                <w:sz w:val="14"/>
                <w:szCs w:val="12"/>
              </w:rPr>
            </w:pPr>
            <w:r w:rsidRPr="008B3097">
              <w:rPr>
                <w:rFonts w:ascii="Arial Narrow" w:hAnsi="Arial Narrow" w:cs="Arial Narrow"/>
                <w:b/>
                <w:sz w:val="14"/>
                <w:szCs w:val="12"/>
                <w:lang w:val="en-GB"/>
              </w:rPr>
              <w:t>FAUNA EUROPEIA DE FENÓTIPO SELVAGEM</w:t>
            </w:r>
          </w:p>
        </w:tc>
        <w:tc>
          <w:tcPr>
            <w:tcW w:w="680" w:type="dxa"/>
            <w:tcBorders>
              <w:top w:val="single" w:sz="4" w:space="0" w:color="auto"/>
            </w:tcBorders>
            <w:shd w:val="clear" w:color="auto" w:fill="FBD4B4" w:themeFill="accent6" w:themeFillTint="66"/>
            <w:tcMar>
              <w:top w:w="0" w:type="dxa"/>
              <w:left w:w="57" w:type="dxa"/>
              <w:bottom w:w="0" w:type="dxa"/>
              <w:right w:w="57" w:type="dxa"/>
            </w:tcMar>
          </w:tcPr>
          <w:p w:rsidR="004E4E26" w:rsidRPr="008B3097" w:rsidRDefault="004E4E26" w:rsidP="008B3097">
            <w:pPr>
              <w:pStyle w:val="NoParagraphStyle"/>
              <w:spacing w:after="0" w:line="240" w:lineRule="auto"/>
              <w:ind w:left="-113" w:right="-175"/>
              <w:jc w:val="center"/>
              <w:rPr>
                <w:rFonts w:ascii="Arial Narrow" w:hAnsi="Arial Narrow"/>
                <w:b/>
                <w:sz w:val="14"/>
                <w:szCs w:val="12"/>
              </w:rPr>
            </w:pPr>
            <w:r w:rsidRPr="008B3097">
              <w:rPr>
                <w:rFonts w:ascii="Arial Narrow" w:hAnsi="Arial Narrow" w:cs="Arial Narrow"/>
                <w:b/>
                <w:sz w:val="14"/>
                <w:szCs w:val="12"/>
                <w:lang w:val="en-GB"/>
              </w:rPr>
              <w:t>Individual</w:t>
            </w:r>
          </w:p>
        </w:tc>
      </w:tr>
      <w:tr w:rsidR="004E4E26" w:rsidRPr="004E4E26"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G1-1</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Pintassilgo (carduelis carduelis) todas as sub-espécies excepto  c. caniceps e c. paropanisi</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G1-2</w:t>
            </w:r>
          </w:p>
        </w:tc>
      </w:tr>
      <w:tr w:rsidR="004E4E26" w:rsidRPr="004E4E26"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G1-3</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Milheiros (serinus serinus), Milheiro serrano (s. citrinella),  Milheiro Corso (s. c. corsicana)</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G1-4</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G1-5</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Verdilhão (carduelis chloris)</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G1-6</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G1-7</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Pintarroxo cabaret (carduelis flammea cabaret)</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G1-8</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G1-9</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Pintarroxo flammea (carduelis flammea flammea, c. f. rostrata, c. f. islandica, c. f . holboellii)</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G1-10</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G1-11</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Pintrroxo boreal (carduelis flammea hornemanni, c. f. exlipes)</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G1-12</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G1-13</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Lugres (carduelis spinus)</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G1-14</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G1-15</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Pintarroxo (carduelis cannabina)</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G1-16</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G1-17</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Pintarroxo de bico amarelo (carduelis flavirostris)</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G1-18</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G1-19</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Peito-carmim (carpodacus erythrinus) &amp; Trombeteiro (rhodopechys githaginea)</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G1-20</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G1-21</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 xml:space="preserve">Tentilhão (fringilla coelebs) &amp; Tentilhão do monte (f. montifringilla)                  </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G1-22</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G1-23</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Cruza-bico (loxia curvivostra), Cruza-bico Escocês (l. scotica), Cruza-bico papagaio (l. pytopsittacus) &amp; Cruza-bico listado (l. loecoptera) excepto loxia luzoniensis (Cruza-bico do Hymalaya)</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G1-24</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G1-25</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Bico-grossudo (cocothrautes cocothautes) &amp; Dom-fafe Boreal (pinicola  enucleator)</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G1-26</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G1-27</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Dom-fafe (Pyrrhula pyrrhula) todas as sub-espécies excepto p. murina, p. p. cineracea, p. griseiventris, p rosacea.</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G1-28</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G1-29</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Todas as escrevedeiras ; (emberiza citrinelle),(e. cirlus), (e. aureola), (e.  melanocephala), (e. calandra), (e. cia),  (e. hortulana), (e.caesia),  (e. schoeniclus), (e. pusilla),  (e. rustica), (plectrophenax  nivalis) &amp; (calcarius lapponicus).</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G1-30</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G1-31</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Todos os Pardais europeus; Pardal doméstico (passer domesticus), Pardal espanhol (p. hispaniolensis), Pardal montês (p. montanus), Pardal francês (petronia petronia) &amp;  Pardal das neves (montifringilla nivalis)</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G1-32</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G1-33</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Estorninhos (Sturnus vulgaris, sturnus unicolor), (pastor roseus) &amp; Tagarela-europeu  (bombycilla garrulus)</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G1-34</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G1-35</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Melros : Negro (turdus merula), (t torquatus), (monticolla saxatilis), (m. solitarius), (t. philomelos), (t. pilaris), (t. iliacus) &amp; (t. viscivorus).</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G1-36</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G1-37</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Gralhas, Corvos, Pegas, Gaios e outros : (corvus monedula), (c. corone), (c. c cornix), (c. corax), (pyrrhocorax pyrrhocorax), (p. graculus), (pica pica),  (cyanopica cyanus), (garrulus glandarius),   (nucifraga caryocatactes).</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G1-38</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G1-39</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Outras espécies dos Generos e familias não referidas nas classes acima</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G1-40</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G1-41</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Qualquer Fauna Europeia selvagem adulto</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G1-42</w:t>
            </w:r>
          </w:p>
        </w:tc>
      </w:tr>
    </w:tbl>
    <w:p w:rsidR="007C4D96" w:rsidRPr="001E0847" w:rsidRDefault="007C4D96" w:rsidP="00CD5EB4">
      <w:pPr>
        <w:spacing w:after="0" w:line="180" w:lineRule="atLeast"/>
        <w:outlineLvl w:val="0"/>
        <w:rPr>
          <w:rFonts w:cs="Tahoma"/>
          <w:b/>
          <w:bCs/>
          <w:color w:val="C00000"/>
          <w:sz w:val="14"/>
          <w:szCs w:val="14"/>
        </w:rPr>
      </w:pPr>
    </w:p>
    <w:p w:rsidR="003D2C2B" w:rsidRPr="001E0847" w:rsidRDefault="00C97678" w:rsidP="00CD5EB4">
      <w:pPr>
        <w:spacing w:after="0" w:line="180" w:lineRule="atLeast"/>
        <w:outlineLvl w:val="0"/>
        <w:rPr>
          <w:rFonts w:cs="Tahoma"/>
          <w:bCs/>
          <w:iCs/>
          <w:color w:val="C00000"/>
          <w:sz w:val="14"/>
          <w:szCs w:val="14"/>
        </w:rPr>
      </w:pPr>
      <w:r w:rsidRPr="001E0847">
        <w:rPr>
          <w:rFonts w:eastAsia="Times New Roman" w:cs="Tahoma"/>
          <w:b/>
          <w:bCs/>
          <w:color w:val="C00000"/>
          <w:sz w:val="14"/>
          <w:szCs w:val="14"/>
        </w:rPr>
        <w:t>SECÇÃO G 2 – MUTAÇÕES DE ESPECIES DA FAUNA EUROPEIA C.P. </w:t>
      </w:r>
      <w:r w:rsidRPr="001E0847">
        <w:rPr>
          <w:rFonts w:eastAsia="Times New Roman" w:cs="Tahoma"/>
          <w:color w:val="C00000"/>
        </w:rPr>
        <w:t>(anilhas de 1 e ou 2 anos excepto nas classes ADULTO, onde podem ser apresentados aves com anilha de anos anteriores)</w:t>
      </w:r>
    </w:p>
    <w:tbl>
      <w:tblPr>
        <w:tblW w:w="3514" w:type="dxa"/>
        <w:tblInd w:w="57"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94"/>
        <w:gridCol w:w="2040"/>
        <w:gridCol w:w="680"/>
      </w:tblGrid>
      <w:tr w:rsidR="004E4E26" w:rsidRPr="008B3097" w:rsidTr="008B3097">
        <w:trPr>
          <w:trHeight w:val="170"/>
        </w:trPr>
        <w:tc>
          <w:tcPr>
            <w:tcW w:w="794" w:type="dxa"/>
            <w:tcBorders>
              <w:top w:val="single" w:sz="4" w:space="0" w:color="auto"/>
            </w:tcBorders>
            <w:shd w:val="clear" w:color="auto" w:fill="FBD4B4" w:themeFill="accent6" w:themeFillTint="66"/>
            <w:tcMar>
              <w:top w:w="0" w:type="dxa"/>
              <w:left w:w="57" w:type="dxa"/>
              <w:bottom w:w="0" w:type="dxa"/>
              <w:right w:w="57" w:type="dxa"/>
            </w:tcMar>
          </w:tcPr>
          <w:p w:rsidR="004E4E26" w:rsidRPr="008B3097" w:rsidRDefault="004E4E26" w:rsidP="004E4E26">
            <w:pPr>
              <w:pStyle w:val="NoParagraphStyle"/>
              <w:spacing w:after="0" w:line="240" w:lineRule="auto"/>
              <w:jc w:val="center"/>
              <w:rPr>
                <w:rFonts w:ascii="Arial Narrow" w:hAnsi="Arial Narrow"/>
                <w:b/>
                <w:sz w:val="14"/>
                <w:szCs w:val="12"/>
              </w:rPr>
            </w:pPr>
            <w:r w:rsidRPr="008B3097">
              <w:rPr>
                <w:rFonts w:ascii="Arial Narrow" w:hAnsi="Arial Narrow" w:cs="Arial Narrow"/>
                <w:b/>
                <w:sz w:val="14"/>
                <w:szCs w:val="12"/>
                <w:lang w:val="en-GB"/>
              </w:rPr>
              <w:t>Equipa de 4</w:t>
            </w:r>
          </w:p>
        </w:tc>
        <w:tc>
          <w:tcPr>
            <w:tcW w:w="2040" w:type="dxa"/>
            <w:tcBorders>
              <w:top w:val="single" w:sz="4" w:space="0" w:color="auto"/>
            </w:tcBorders>
            <w:shd w:val="clear" w:color="auto" w:fill="FBD4B4" w:themeFill="accent6" w:themeFillTint="66"/>
            <w:tcMar>
              <w:top w:w="0" w:type="dxa"/>
              <w:left w:w="57" w:type="dxa"/>
              <w:bottom w:w="0" w:type="dxa"/>
              <w:right w:w="57" w:type="dxa"/>
            </w:tcMar>
          </w:tcPr>
          <w:p w:rsidR="004E4E26" w:rsidRPr="008B3097" w:rsidRDefault="004E4E26" w:rsidP="004E4E26">
            <w:pPr>
              <w:pStyle w:val="NoParagraphStyle"/>
              <w:spacing w:after="0" w:line="240" w:lineRule="auto"/>
              <w:jc w:val="center"/>
              <w:rPr>
                <w:rFonts w:ascii="Arial Narrow" w:hAnsi="Arial Narrow"/>
                <w:b/>
                <w:sz w:val="14"/>
                <w:szCs w:val="12"/>
              </w:rPr>
            </w:pPr>
            <w:r w:rsidRPr="008B3097">
              <w:rPr>
                <w:rFonts w:ascii="Arial Narrow" w:hAnsi="Arial Narrow" w:cs="Arial Narrow"/>
                <w:b/>
                <w:sz w:val="14"/>
                <w:szCs w:val="12"/>
                <w:lang w:val="en-GB"/>
              </w:rPr>
              <w:t>MUTAÇÕES DE AVES DA FAUNA EUROPEIA</w:t>
            </w:r>
          </w:p>
        </w:tc>
        <w:tc>
          <w:tcPr>
            <w:tcW w:w="680" w:type="dxa"/>
            <w:tcBorders>
              <w:top w:val="single" w:sz="4" w:space="0" w:color="auto"/>
            </w:tcBorders>
            <w:shd w:val="clear" w:color="auto" w:fill="FBD4B4" w:themeFill="accent6" w:themeFillTint="66"/>
            <w:tcMar>
              <w:top w:w="0" w:type="dxa"/>
              <w:left w:w="57" w:type="dxa"/>
              <w:bottom w:w="0" w:type="dxa"/>
              <w:right w:w="57" w:type="dxa"/>
            </w:tcMar>
          </w:tcPr>
          <w:p w:rsidR="004E4E26" w:rsidRPr="008B3097" w:rsidRDefault="004E4E26" w:rsidP="004E4E26">
            <w:pPr>
              <w:pStyle w:val="NoParagraphStyle"/>
              <w:spacing w:after="0" w:line="240" w:lineRule="auto"/>
              <w:jc w:val="center"/>
              <w:rPr>
                <w:rFonts w:ascii="Arial Narrow" w:hAnsi="Arial Narrow"/>
                <w:b/>
                <w:sz w:val="14"/>
                <w:szCs w:val="12"/>
              </w:rPr>
            </w:pPr>
            <w:r w:rsidRPr="008B3097">
              <w:rPr>
                <w:rFonts w:ascii="Arial Narrow" w:hAnsi="Arial Narrow" w:cs="Arial Narrow"/>
                <w:b/>
                <w:sz w:val="14"/>
                <w:szCs w:val="12"/>
                <w:lang w:val="en-GB"/>
              </w:rPr>
              <w:t>Individual</w:t>
            </w:r>
          </w:p>
        </w:tc>
      </w:tr>
      <w:tr w:rsidR="004E4E26" w:rsidRPr="004E4E26"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G2-1</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Pintassilgo : Castanho</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G2-2</w:t>
            </w:r>
          </w:p>
        </w:tc>
      </w:tr>
      <w:tr w:rsidR="004E4E26" w:rsidRPr="004E4E26"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G2-3</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Pintassilgo : agata</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G2-4</w:t>
            </w:r>
          </w:p>
        </w:tc>
      </w:tr>
      <w:tr w:rsidR="004E4E26" w:rsidRPr="004E4E26"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G2-5</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Pintassilgo : isabel</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G2-6</w:t>
            </w:r>
          </w:p>
        </w:tc>
      </w:tr>
      <w:tr w:rsidR="004E4E26" w:rsidRPr="004E4E26"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G2-7</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Pintassilgo : satiné (todas as cores), pastel (todas as cores), cabeça branca (todas as cores), branco de máscara laranja e mutação amarelo</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G2-8</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G2-9</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Verdilhão: Castanho</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G2-10</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G2-11</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Verdilhão: Isabel:</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G2-12</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G2-13</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Verdilhão: isabel</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G2-14</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G2-15</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Verdilhão : satiné (todas as cores), pastel (todas as cores).</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G2-16</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G2-17</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Lugre: Castanho</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G2-18</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G2-19</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Lugre : Agata</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G2-20</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G2-21</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Lugre : Isabel</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G2-22</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G2-23</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Lugre : diluído e dupla diluição (todas as cores) e marfim (em fenotipo selvagem, Agata, Castanho &amp; Isabel)</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G2-24</w:t>
            </w:r>
          </w:p>
        </w:tc>
      </w:tr>
      <w:tr w:rsidR="00863B5D" w:rsidRPr="004E4E26" w:rsidTr="004E4E26">
        <w:trPr>
          <w:trHeight w:val="170"/>
        </w:trPr>
        <w:tc>
          <w:tcPr>
            <w:tcW w:w="3514" w:type="dxa"/>
            <w:gridSpan w:val="3"/>
            <w:tcMar>
              <w:top w:w="0" w:type="dxa"/>
              <w:left w:w="57" w:type="dxa"/>
              <w:bottom w:w="0" w:type="dxa"/>
              <w:right w:w="57" w:type="dxa"/>
            </w:tcMar>
          </w:tcPr>
          <w:p w:rsidR="00863B5D"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Obs. todos os  marfim diluídos e marfim dupla diluição são interditos</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G2-25</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Pintarroxo flammea: Castanho</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G2-26</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G2-27</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Pintarroxo flammea: Agata</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G2-28</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G2-29</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Pintarroxo flammea: Isabel</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G2-30</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G2-31</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Pintarroxo flammea factor escuro (todas as cores), pastel  (todas as cores) &amp; phaeo.</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G2-32</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G2-33</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Dom-fafe: Castanho</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G2-34</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G2-35</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Dom-fafe: Fénotipo selvagem pastel</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G2-36</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G2-37</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Dom-fafe: Castanho pastel</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G2-38</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G2-39</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Dom-fafe: amarelo e branco</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G2-40</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G2-41</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Tentilhão: Castanho</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G2-42</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G2-43</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Tentilhão: Agata</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G2-44</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G2-45</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Tentilhão: Isabel</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G2-46</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G2-47</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Tentilhão: Opala em fenotipo selvagem, em Isabel e em Castanho</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G2-48</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G2-49</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Pardal doméstico e montês : Castanho</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G2-50</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G2-51</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Pardal doméstico: Agata</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G2-52</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G2-53</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Pardal doméstico : Isabel</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G2-54</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G2-55</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de Pardal doméstico: ; phaeo, fenotipo selvagem opala,  branco de olhos negros, albino, lutino marfim, satiné, Castanho pastel e Pardal friquet fenotipo selvagem opala e Castanho opala</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G2-56</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G2-57</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Castanho de Estoninho malhado ou vulgar (Sturnus vulgaris), Tordo e Pega</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G2-58</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G2-59</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Agata do Estorninho malhado ou vulgar (Sturnus vulgaris)</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G2-60</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G2-61</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mutação Isabel do Estorninho malhado ou vulgar (Sturnus vulgaris)</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G2-62</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G2-63</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Outras mutações de Melros brancos, albinos, fenotipo selvagem pastel, Estorninho sanosonnet phaeo, Tordo albino, satiné e Gaio opala.</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G2-64</w:t>
            </w:r>
          </w:p>
        </w:tc>
      </w:tr>
      <w:tr w:rsidR="004E4E26" w:rsidRPr="004E4E26" w:rsidTr="008B3097">
        <w:trPr>
          <w:trHeight w:val="61"/>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G2-65</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Mutações de espécies não listadas acima, em estudo (sem medalhas)</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G2-66</w:t>
            </w:r>
          </w:p>
        </w:tc>
      </w:tr>
      <w:tr w:rsidR="004E4E26" w:rsidRPr="004E4E26" w:rsidTr="008B3097">
        <w:trPr>
          <w:trHeight w:val="170"/>
        </w:trPr>
        <w:tc>
          <w:tcPr>
            <w:tcW w:w="794"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G2-67</w:t>
            </w:r>
          </w:p>
        </w:tc>
        <w:tc>
          <w:tcPr>
            <w:tcW w:w="2040" w:type="dxa"/>
            <w:tcMar>
              <w:top w:w="0" w:type="dxa"/>
              <w:left w:w="57" w:type="dxa"/>
              <w:bottom w:w="0" w:type="dxa"/>
              <w:right w:w="57" w:type="dxa"/>
            </w:tcMar>
          </w:tcPr>
          <w:p w:rsidR="004E4E26" w:rsidRPr="004E4E26" w:rsidRDefault="004E4E26" w:rsidP="004E4E26">
            <w:pPr>
              <w:pStyle w:val="NoParagraphStyle"/>
              <w:spacing w:after="0" w:line="240" w:lineRule="auto"/>
              <w:rPr>
                <w:rFonts w:ascii="Arial Narrow" w:hAnsi="Arial Narrow"/>
                <w:sz w:val="12"/>
                <w:szCs w:val="12"/>
              </w:rPr>
            </w:pPr>
            <w:r w:rsidRPr="004E4E26">
              <w:rPr>
                <w:rFonts w:ascii="Arial Narrow" w:hAnsi="Arial Narrow" w:cs="Arial Narrow"/>
                <w:sz w:val="12"/>
                <w:szCs w:val="12"/>
                <w:lang w:val="en-GB"/>
              </w:rPr>
              <w:t>Qualquer mutação de fauna europeia adulto</w:t>
            </w:r>
          </w:p>
        </w:tc>
        <w:tc>
          <w:tcPr>
            <w:tcW w:w="680" w:type="dxa"/>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G2-68</w:t>
            </w:r>
          </w:p>
        </w:tc>
      </w:tr>
    </w:tbl>
    <w:p w:rsidR="00005028" w:rsidRDefault="00005028" w:rsidP="00CD5EB4">
      <w:pPr>
        <w:spacing w:after="0" w:line="180" w:lineRule="atLeast"/>
        <w:outlineLvl w:val="0"/>
        <w:rPr>
          <w:rFonts w:cs="Tahoma"/>
          <w:b/>
          <w:bCs/>
          <w:sz w:val="14"/>
          <w:szCs w:val="14"/>
        </w:rPr>
      </w:pPr>
    </w:p>
    <w:p w:rsidR="00005028" w:rsidRPr="001E0847" w:rsidRDefault="00005028" w:rsidP="00CD5EB4">
      <w:pPr>
        <w:spacing w:after="0" w:line="180" w:lineRule="atLeast"/>
        <w:outlineLvl w:val="0"/>
        <w:rPr>
          <w:rFonts w:cs="Tahoma"/>
          <w:bCs/>
          <w:iCs/>
          <w:color w:val="C00000"/>
          <w:sz w:val="14"/>
          <w:szCs w:val="14"/>
        </w:rPr>
      </w:pPr>
      <w:r w:rsidRPr="001E0847">
        <w:rPr>
          <w:rFonts w:eastAsia="Times New Roman" w:cs="Tahoma"/>
          <w:b/>
          <w:bCs/>
          <w:color w:val="C00000"/>
          <w:sz w:val="14"/>
          <w:szCs w:val="14"/>
        </w:rPr>
        <w:t>SECÇÃO H – HIBRIDOS C.P.</w:t>
      </w:r>
      <w:r w:rsidRPr="001E0847">
        <w:rPr>
          <w:rFonts w:eastAsia="Times New Roman" w:cs="Tahoma"/>
          <w:b/>
          <w:bCs/>
          <w:color w:val="C00000"/>
        </w:rPr>
        <w:t> </w:t>
      </w:r>
      <w:r w:rsidRPr="001E0847">
        <w:rPr>
          <w:rFonts w:eastAsia="Times New Roman" w:cs="Tahoma"/>
          <w:color w:val="C00000"/>
        </w:rPr>
        <w:t>(anilhas de 1 e ou 2 anos excepto nas classes ADULTO, onde podem ser apresentados aves com anilha de anos anteriores)</w:t>
      </w:r>
    </w:p>
    <w:tbl>
      <w:tblPr>
        <w:tblW w:w="3514" w:type="dxa"/>
        <w:tblInd w:w="57"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94"/>
        <w:gridCol w:w="2040"/>
        <w:gridCol w:w="680"/>
      </w:tblGrid>
      <w:tr w:rsidR="004E4E26" w:rsidRPr="008B3097" w:rsidTr="008B3097">
        <w:trPr>
          <w:trHeight w:val="170"/>
        </w:trPr>
        <w:tc>
          <w:tcPr>
            <w:tcW w:w="794" w:type="dxa"/>
            <w:tcBorders>
              <w:top w:val="single" w:sz="4" w:space="0" w:color="auto"/>
            </w:tcBorders>
            <w:shd w:val="clear" w:color="auto" w:fill="FBD4B4" w:themeFill="accent6" w:themeFillTint="66"/>
            <w:tcMar>
              <w:top w:w="0" w:type="dxa"/>
              <w:left w:w="57" w:type="dxa"/>
              <w:bottom w:w="0" w:type="dxa"/>
              <w:right w:w="57" w:type="dxa"/>
            </w:tcMar>
          </w:tcPr>
          <w:p w:rsidR="004E4E26" w:rsidRPr="008B3097" w:rsidRDefault="004E4E26" w:rsidP="004E4E26">
            <w:pPr>
              <w:pStyle w:val="NoParagraphStyle"/>
              <w:spacing w:after="0" w:line="240" w:lineRule="auto"/>
              <w:jc w:val="center"/>
              <w:rPr>
                <w:rFonts w:ascii="Arial Narrow" w:hAnsi="Arial Narrow"/>
                <w:b/>
                <w:sz w:val="14"/>
                <w:szCs w:val="12"/>
              </w:rPr>
            </w:pPr>
            <w:r w:rsidRPr="008B3097">
              <w:rPr>
                <w:rFonts w:ascii="Arial Narrow" w:hAnsi="Arial Narrow" w:cs="Arial Narrow"/>
                <w:b/>
                <w:sz w:val="14"/>
                <w:szCs w:val="12"/>
                <w:lang w:val="en-GB"/>
              </w:rPr>
              <w:t>Equipa de 4</w:t>
            </w:r>
          </w:p>
        </w:tc>
        <w:tc>
          <w:tcPr>
            <w:tcW w:w="2040" w:type="dxa"/>
            <w:tcBorders>
              <w:top w:val="single" w:sz="4" w:space="0" w:color="auto"/>
            </w:tcBorders>
            <w:shd w:val="clear" w:color="auto" w:fill="FBD4B4" w:themeFill="accent6" w:themeFillTint="66"/>
            <w:tcMar>
              <w:top w:w="0" w:type="dxa"/>
              <w:left w:w="57" w:type="dxa"/>
              <w:bottom w:w="0" w:type="dxa"/>
              <w:right w:w="57" w:type="dxa"/>
            </w:tcMar>
          </w:tcPr>
          <w:p w:rsidR="004E4E26" w:rsidRPr="008B3097" w:rsidRDefault="004E4E26" w:rsidP="004E4E26">
            <w:pPr>
              <w:pStyle w:val="NoParagraphStyle"/>
              <w:spacing w:after="0" w:line="240" w:lineRule="auto"/>
              <w:jc w:val="center"/>
              <w:rPr>
                <w:rFonts w:ascii="Arial Narrow" w:hAnsi="Arial Narrow"/>
                <w:b/>
                <w:sz w:val="14"/>
                <w:szCs w:val="12"/>
              </w:rPr>
            </w:pPr>
            <w:r w:rsidRPr="008B3097">
              <w:rPr>
                <w:rFonts w:ascii="Arial Narrow" w:hAnsi="Arial Narrow" w:cs="Arial Narrow"/>
                <w:b/>
                <w:sz w:val="14"/>
                <w:szCs w:val="12"/>
                <w:lang w:val="en-GB"/>
              </w:rPr>
              <w:t>Aves da Fauna europeia de fenótipo selvagem</w:t>
            </w:r>
          </w:p>
        </w:tc>
        <w:tc>
          <w:tcPr>
            <w:tcW w:w="680" w:type="dxa"/>
            <w:tcBorders>
              <w:top w:val="single" w:sz="4" w:space="0" w:color="auto"/>
            </w:tcBorders>
            <w:shd w:val="clear" w:color="auto" w:fill="FBD4B4" w:themeFill="accent6" w:themeFillTint="66"/>
            <w:tcMar>
              <w:top w:w="0" w:type="dxa"/>
              <w:left w:w="57" w:type="dxa"/>
              <w:bottom w:w="0" w:type="dxa"/>
              <w:right w:w="57" w:type="dxa"/>
            </w:tcMar>
          </w:tcPr>
          <w:p w:rsidR="004E4E26" w:rsidRPr="008B3097" w:rsidRDefault="004E4E26" w:rsidP="004E4E26">
            <w:pPr>
              <w:pStyle w:val="NoParagraphStyle"/>
              <w:spacing w:after="0" w:line="240" w:lineRule="auto"/>
              <w:jc w:val="center"/>
              <w:rPr>
                <w:rFonts w:ascii="Arial Narrow" w:hAnsi="Arial Narrow"/>
                <w:b/>
                <w:sz w:val="14"/>
                <w:szCs w:val="12"/>
              </w:rPr>
            </w:pPr>
            <w:r w:rsidRPr="008B3097">
              <w:rPr>
                <w:rFonts w:ascii="Arial Narrow" w:hAnsi="Arial Narrow" w:cs="Arial Narrow"/>
                <w:b/>
                <w:sz w:val="14"/>
                <w:szCs w:val="12"/>
                <w:lang w:val="en-GB"/>
              </w:rPr>
              <w:t>Individual</w:t>
            </w:r>
          </w:p>
        </w:tc>
      </w:tr>
      <w:tr w:rsidR="004E4E26" w:rsidRPr="00DB6E43"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H-1</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híbrido Negro-Castanho de canário X carduelis europeus e vice versa (cor clássica)</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H-2</w:t>
            </w:r>
          </w:p>
        </w:tc>
      </w:tr>
      <w:tr w:rsidR="004E4E26" w:rsidRPr="00DB6E43"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H-3</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both"/>
              <w:rPr>
                <w:rFonts w:ascii="Arial Narrow" w:hAnsi="Arial Narrow"/>
                <w:sz w:val="12"/>
                <w:szCs w:val="12"/>
              </w:rPr>
            </w:pPr>
            <w:r w:rsidRPr="004E4E26">
              <w:rPr>
                <w:rFonts w:ascii="Arial Narrow" w:hAnsi="Arial Narrow" w:cs="Arial Narrow"/>
                <w:sz w:val="12"/>
                <w:szCs w:val="12"/>
                <w:lang w:val="en-GB"/>
              </w:rPr>
              <w:t>híbrido Negro-Castanho de canário X outros europeus e vice versa (cor clássica)</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H-4</w:t>
            </w:r>
          </w:p>
        </w:tc>
      </w:tr>
      <w:tr w:rsidR="004E4E26" w:rsidRPr="00DB6E43"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H-5</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both"/>
              <w:rPr>
                <w:rFonts w:ascii="Arial Narrow" w:hAnsi="Arial Narrow"/>
                <w:sz w:val="12"/>
                <w:szCs w:val="12"/>
              </w:rPr>
            </w:pPr>
            <w:r w:rsidRPr="004E4E26">
              <w:rPr>
                <w:rFonts w:ascii="Arial Narrow" w:hAnsi="Arial Narrow" w:cs="Arial Narrow"/>
                <w:sz w:val="12"/>
                <w:szCs w:val="12"/>
                <w:lang w:val="en-GB"/>
              </w:rPr>
              <w:t>híbrido Negro-Castanho de canário X serinus exóticos e vice versa (cor clássica)</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H-6</w:t>
            </w:r>
          </w:p>
        </w:tc>
      </w:tr>
      <w:tr w:rsidR="004E4E26" w:rsidRPr="00DB6E43"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H-7</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both"/>
              <w:rPr>
                <w:rFonts w:ascii="Arial Narrow" w:hAnsi="Arial Narrow"/>
                <w:sz w:val="12"/>
                <w:szCs w:val="12"/>
              </w:rPr>
            </w:pPr>
            <w:r w:rsidRPr="004E4E26">
              <w:rPr>
                <w:rFonts w:ascii="Arial Narrow" w:hAnsi="Arial Narrow" w:cs="Arial Narrow"/>
                <w:sz w:val="12"/>
                <w:szCs w:val="12"/>
                <w:lang w:val="en-GB"/>
              </w:rPr>
              <w:t>híbrido Negro-Castanho de canário X outros exóticos e vice versa (cor clássico)</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H-8</w:t>
            </w:r>
          </w:p>
        </w:tc>
      </w:tr>
      <w:tr w:rsidR="004E4E26" w:rsidRPr="00DB6E43"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H-9</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both"/>
              <w:rPr>
                <w:rFonts w:ascii="Arial Narrow" w:hAnsi="Arial Narrow"/>
                <w:sz w:val="12"/>
                <w:szCs w:val="12"/>
              </w:rPr>
            </w:pPr>
            <w:r w:rsidRPr="004E4E26">
              <w:rPr>
                <w:rFonts w:ascii="Arial Narrow" w:hAnsi="Arial Narrow" w:cs="Arial Narrow"/>
                <w:sz w:val="12"/>
                <w:szCs w:val="12"/>
                <w:lang w:val="en-GB"/>
              </w:rPr>
              <w:t>híbrido mutação de canário X carduelis europeus e vice versa</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H-10</w:t>
            </w:r>
          </w:p>
        </w:tc>
      </w:tr>
      <w:tr w:rsidR="004E4E26" w:rsidRPr="00DB6E43"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H-11</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both"/>
              <w:rPr>
                <w:rFonts w:ascii="Arial Narrow" w:hAnsi="Arial Narrow"/>
                <w:sz w:val="12"/>
                <w:szCs w:val="12"/>
              </w:rPr>
            </w:pPr>
            <w:r w:rsidRPr="004E4E26">
              <w:rPr>
                <w:rFonts w:ascii="Arial Narrow" w:hAnsi="Arial Narrow" w:cs="Arial Narrow"/>
                <w:sz w:val="12"/>
                <w:szCs w:val="12"/>
                <w:lang w:val="en-GB"/>
              </w:rPr>
              <w:t>híbrido mutação de canário X outros europeus e vice versa</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H-12</w:t>
            </w:r>
          </w:p>
        </w:tc>
      </w:tr>
      <w:tr w:rsidR="004E4E26" w:rsidRPr="00DB6E43"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H-13</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both"/>
              <w:rPr>
                <w:rFonts w:ascii="Arial Narrow" w:hAnsi="Arial Narrow"/>
                <w:sz w:val="12"/>
                <w:szCs w:val="12"/>
              </w:rPr>
            </w:pPr>
            <w:r w:rsidRPr="004E4E26">
              <w:rPr>
                <w:rFonts w:ascii="Arial Narrow" w:hAnsi="Arial Narrow" w:cs="Arial Narrow"/>
                <w:sz w:val="12"/>
                <w:szCs w:val="12"/>
                <w:lang w:val="en-GB"/>
              </w:rPr>
              <w:t>híbrido mutação de canário X serinus exóticos e vice versa</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H-14</w:t>
            </w:r>
          </w:p>
        </w:tc>
      </w:tr>
      <w:tr w:rsidR="004E4E26" w:rsidRPr="00DB6E43"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H-15</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both"/>
              <w:rPr>
                <w:rFonts w:ascii="Arial Narrow" w:hAnsi="Arial Narrow"/>
                <w:sz w:val="12"/>
                <w:szCs w:val="12"/>
              </w:rPr>
            </w:pPr>
            <w:r w:rsidRPr="004E4E26">
              <w:rPr>
                <w:rFonts w:ascii="Arial Narrow" w:hAnsi="Arial Narrow" w:cs="Arial Narrow"/>
                <w:sz w:val="12"/>
                <w:szCs w:val="12"/>
                <w:lang w:val="en-GB"/>
              </w:rPr>
              <w:t>híbrido mutação de canário X outros exóticos e vice versa</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H-16</w:t>
            </w:r>
          </w:p>
        </w:tc>
      </w:tr>
      <w:tr w:rsidR="004E4E26" w:rsidRPr="00DB6E43"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H-17</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both"/>
              <w:rPr>
                <w:rFonts w:ascii="Arial Narrow" w:hAnsi="Arial Narrow"/>
                <w:sz w:val="12"/>
                <w:szCs w:val="12"/>
              </w:rPr>
            </w:pPr>
            <w:r w:rsidRPr="004E4E26">
              <w:rPr>
                <w:rFonts w:ascii="Arial Narrow" w:hAnsi="Arial Narrow" w:cs="Arial Narrow"/>
                <w:sz w:val="12"/>
                <w:szCs w:val="12"/>
                <w:lang w:val="en-GB"/>
              </w:rPr>
              <w:t>híbrido exótico X exótico (de fringillideos e emberizideos entre eles) de cor clássico</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H-18</w:t>
            </w:r>
          </w:p>
        </w:tc>
      </w:tr>
      <w:tr w:rsidR="004E4E26" w:rsidRPr="00DB6E43"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H-19</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both"/>
              <w:rPr>
                <w:rFonts w:ascii="Arial Narrow" w:hAnsi="Arial Narrow"/>
                <w:sz w:val="12"/>
                <w:szCs w:val="12"/>
              </w:rPr>
            </w:pPr>
            <w:r w:rsidRPr="004E4E26">
              <w:rPr>
                <w:rFonts w:ascii="Arial Narrow" w:hAnsi="Arial Narrow" w:cs="Arial Narrow"/>
                <w:sz w:val="12"/>
                <w:szCs w:val="12"/>
                <w:lang w:val="en-GB"/>
              </w:rPr>
              <w:t>híbrido exótico X exótico (de estrildideos entre eles) de cor clássica</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H-20</w:t>
            </w:r>
          </w:p>
        </w:tc>
      </w:tr>
      <w:tr w:rsidR="004E4E26" w:rsidRPr="00DB6E43"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H-21</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both"/>
              <w:rPr>
                <w:rFonts w:ascii="Arial Narrow" w:hAnsi="Arial Narrow"/>
                <w:sz w:val="12"/>
                <w:szCs w:val="12"/>
              </w:rPr>
            </w:pPr>
            <w:r w:rsidRPr="004E4E26">
              <w:rPr>
                <w:rFonts w:ascii="Arial Narrow" w:hAnsi="Arial Narrow" w:cs="Arial Narrow"/>
                <w:sz w:val="12"/>
                <w:szCs w:val="12"/>
                <w:lang w:val="en-GB"/>
              </w:rPr>
              <w:t>híbrido mutação ; exótico X exótico (de fringillideos e emberizideos  entre eles)</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H-22</w:t>
            </w:r>
          </w:p>
        </w:tc>
      </w:tr>
      <w:tr w:rsidR="004E4E26" w:rsidRPr="00DB6E43"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H-23</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both"/>
              <w:rPr>
                <w:rFonts w:ascii="Arial Narrow" w:hAnsi="Arial Narrow"/>
                <w:sz w:val="12"/>
                <w:szCs w:val="12"/>
              </w:rPr>
            </w:pPr>
            <w:r w:rsidRPr="004E4E26">
              <w:rPr>
                <w:rFonts w:ascii="Arial Narrow" w:hAnsi="Arial Narrow" w:cs="Arial Narrow"/>
                <w:sz w:val="12"/>
                <w:szCs w:val="12"/>
                <w:lang w:val="en-GB"/>
              </w:rPr>
              <w:t>híbrido mutação ; exótico X exótico (de estrildideos entre eles)</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H-24</w:t>
            </w:r>
          </w:p>
        </w:tc>
      </w:tr>
      <w:tr w:rsidR="004E4E26" w:rsidRPr="00DB6E43"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H-25</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both"/>
              <w:rPr>
                <w:rFonts w:ascii="Arial Narrow" w:hAnsi="Arial Narrow"/>
                <w:sz w:val="12"/>
                <w:szCs w:val="12"/>
              </w:rPr>
            </w:pPr>
            <w:r w:rsidRPr="004E4E26">
              <w:rPr>
                <w:rFonts w:ascii="Arial Narrow" w:hAnsi="Arial Narrow" w:cs="Arial Narrow"/>
                <w:sz w:val="12"/>
                <w:szCs w:val="12"/>
                <w:lang w:val="en-GB"/>
              </w:rPr>
              <w:t>híbrido fauna europeia (loxia ou pyrrhula) X fauna europeia (cor clássica)</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H-26</w:t>
            </w:r>
          </w:p>
        </w:tc>
      </w:tr>
      <w:tr w:rsidR="004E4E26" w:rsidRPr="00DB6E43"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H-27</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both"/>
              <w:rPr>
                <w:rFonts w:ascii="Arial Narrow" w:hAnsi="Arial Narrow"/>
                <w:sz w:val="12"/>
                <w:szCs w:val="12"/>
              </w:rPr>
            </w:pPr>
            <w:r w:rsidRPr="004E4E26">
              <w:rPr>
                <w:rFonts w:ascii="Arial Narrow" w:hAnsi="Arial Narrow" w:cs="Arial Narrow"/>
                <w:sz w:val="12"/>
                <w:szCs w:val="12"/>
                <w:lang w:val="en-GB"/>
              </w:rPr>
              <w:t>híbrido fauna europeia outros X faune européenne outros (cor clássica)</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H-28</w:t>
            </w:r>
          </w:p>
        </w:tc>
      </w:tr>
      <w:tr w:rsidR="004E4E26" w:rsidRPr="00DB6E43"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H-29</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both"/>
              <w:rPr>
                <w:rFonts w:ascii="Arial Narrow" w:hAnsi="Arial Narrow"/>
                <w:sz w:val="12"/>
                <w:szCs w:val="12"/>
              </w:rPr>
            </w:pPr>
            <w:r w:rsidRPr="004E4E26">
              <w:rPr>
                <w:rFonts w:ascii="Arial Narrow" w:hAnsi="Arial Narrow" w:cs="Arial Narrow"/>
                <w:sz w:val="12"/>
                <w:szCs w:val="12"/>
                <w:lang w:val="en-GB"/>
              </w:rPr>
              <w:t>híbrido mutação de fauna europeia (loxia ou pyrrhula) X fauna  europeia</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H-30</w:t>
            </w:r>
          </w:p>
        </w:tc>
      </w:tr>
      <w:tr w:rsidR="004E4E26" w:rsidRPr="00DB6E43"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H-31</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both"/>
              <w:rPr>
                <w:rFonts w:ascii="Arial Narrow" w:hAnsi="Arial Narrow"/>
                <w:sz w:val="12"/>
                <w:szCs w:val="12"/>
              </w:rPr>
            </w:pPr>
            <w:r w:rsidRPr="004E4E26">
              <w:rPr>
                <w:rFonts w:ascii="Arial Narrow" w:hAnsi="Arial Narrow" w:cs="Arial Narrow"/>
                <w:sz w:val="12"/>
                <w:szCs w:val="12"/>
                <w:lang w:val="en-GB"/>
              </w:rPr>
              <w:t>híbrido mutação de fauna europeia outro X fauna  europeia outro</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H-32</w:t>
            </w:r>
          </w:p>
        </w:tc>
      </w:tr>
      <w:tr w:rsidR="004E4E26" w:rsidRPr="00DB6E43"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H-33</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both"/>
              <w:rPr>
                <w:rFonts w:ascii="Arial Narrow" w:hAnsi="Arial Narrow"/>
                <w:sz w:val="12"/>
                <w:szCs w:val="12"/>
              </w:rPr>
            </w:pPr>
            <w:r w:rsidRPr="004E4E26">
              <w:rPr>
                <w:rFonts w:ascii="Arial Narrow" w:hAnsi="Arial Narrow" w:cs="Arial Narrow"/>
                <w:sz w:val="12"/>
                <w:szCs w:val="12"/>
                <w:lang w:val="en-GB"/>
              </w:rPr>
              <w:t>híbrido de serinus exótico X fauna europeia e vice versa (cor clássica)</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H-34</w:t>
            </w:r>
          </w:p>
        </w:tc>
      </w:tr>
      <w:tr w:rsidR="004E4E26" w:rsidRPr="00DB6E43"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H-35</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both"/>
              <w:rPr>
                <w:rFonts w:ascii="Arial Narrow" w:hAnsi="Arial Narrow"/>
                <w:sz w:val="12"/>
                <w:szCs w:val="12"/>
              </w:rPr>
            </w:pPr>
            <w:r w:rsidRPr="004E4E26">
              <w:rPr>
                <w:rFonts w:ascii="Arial Narrow" w:hAnsi="Arial Narrow" w:cs="Arial Narrow"/>
                <w:sz w:val="12"/>
                <w:szCs w:val="12"/>
                <w:lang w:val="en-GB"/>
              </w:rPr>
              <w:t>híbrido outros exóticos X fauna europeia e vice versa (cor clássica)</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H-36</w:t>
            </w:r>
          </w:p>
        </w:tc>
      </w:tr>
      <w:tr w:rsidR="004E4E26" w:rsidRPr="00DB6E43"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H-37</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both"/>
              <w:rPr>
                <w:rFonts w:ascii="Arial Narrow" w:hAnsi="Arial Narrow"/>
                <w:sz w:val="12"/>
                <w:szCs w:val="12"/>
              </w:rPr>
            </w:pPr>
            <w:r w:rsidRPr="004E4E26">
              <w:rPr>
                <w:rFonts w:ascii="Arial Narrow" w:hAnsi="Arial Narrow" w:cs="Arial Narrow"/>
                <w:sz w:val="12"/>
                <w:szCs w:val="12"/>
                <w:lang w:val="en-GB"/>
              </w:rPr>
              <w:t>híbrido mutação de serinus exótico X fauna europeia e vice versa</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H-38</w:t>
            </w:r>
          </w:p>
        </w:tc>
      </w:tr>
      <w:tr w:rsidR="004E4E26" w:rsidRPr="00DB6E43"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H-39</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both"/>
              <w:rPr>
                <w:rFonts w:ascii="Arial Narrow" w:hAnsi="Arial Narrow"/>
                <w:sz w:val="12"/>
                <w:szCs w:val="12"/>
              </w:rPr>
            </w:pPr>
            <w:r w:rsidRPr="004E4E26">
              <w:rPr>
                <w:rFonts w:ascii="Arial Narrow" w:hAnsi="Arial Narrow" w:cs="Arial Narrow"/>
                <w:sz w:val="12"/>
                <w:szCs w:val="12"/>
                <w:lang w:val="en-GB"/>
              </w:rPr>
              <w:t>híbrido mutação outros exóticos X fauna europeia e vice versa</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H-40</w:t>
            </w:r>
          </w:p>
        </w:tc>
      </w:tr>
      <w:tr w:rsidR="004E4E26" w:rsidRPr="00DB6E43"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H-41</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both"/>
              <w:rPr>
                <w:rFonts w:ascii="Arial Narrow" w:hAnsi="Arial Narrow"/>
                <w:sz w:val="12"/>
                <w:szCs w:val="12"/>
              </w:rPr>
            </w:pPr>
            <w:r w:rsidRPr="004E4E26">
              <w:rPr>
                <w:rFonts w:ascii="Arial Narrow" w:hAnsi="Arial Narrow" w:cs="Arial Narrow"/>
                <w:sz w:val="12"/>
                <w:szCs w:val="12"/>
                <w:lang w:val="en-GB"/>
              </w:rPr>
              <w:t>híbrido variegado (todos)</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H-42</w:t>
            </w:r>
          </w:p>
        </w:tc>
      </w:tr>
      <w:tr w:rsidR="004E4E26" w:rsidRPr="00DB6E43" w:rsidTr="008B3097">
        <w:trPr>
          <w:trHeight w:val="170"/>
        </w:trPr>
        <w:tc>
          <w:tcPr>
            <w:tcW w:w="794"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H-43</w:t>
            </w:r>
          </w:p>
        </w:tc>
        <w:tc>
          <w:tcPr>
            <w:tcW w:w="204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both"/>
              <w:rPr>
                <w:rFonts w:ascii="Arial Narrow" w:hAnsi="Arial Narrow"/>
                <w:sz w:val="12"/>
                <w:szCs w:val="12"/>
              </w:rPr>
            </w:pPr>
            <w:r w:rsidRPr="004E4E26">
              <w:rPr>
                <w:rFonts w:ascii="Arial Narrow" w:hAnsi="Arial Narrow" w:cs="Arial Narrow"/>
                <w:sz w:val="12"/>
                <w:szCs w:val="12"/>
                <w:lang w:val="en-GB"/>
              </w:rPr>
              <w:t>Qualquer Híbrido adulto</w:t>
            </w:r>
          </w:p>
        </w:tc>
        <w:tc>
          <w:tcPr>
            <w:tcW w:w="680" w:type="dxa"/>
            <w:shd w:val="clear" w:color="auto" w:fill="auto"/>
            <w:tcMar>
              <w:top w:w="0" w:type="dxa"/>
              <w:left w:w="57" w:type="dxa"/>
              <w:bottom w:w="0" w:type="dxa"/>
              <w:right w:w="57" w:type="dxa"/>
            </w:tcMar>
          </w:tcPr>
          <w:p w:rsidR="004E4E26" w:rsidRPr="004E4E26" w:rsidRDefault="004E4E26" w:rsidP="004E4E26">
            <w:pPr>
              <w:pStyle w:val="NoParagraphStyle"/>
              <w:spacing w:after="0" w:line="240" w:lineRule="auto"/>
              <w:jc w:val="center"/>
              <w:rPr>
                <w:rFonts w:ascii="Arial Narrow" w:hAnsi="Arial Narrow"/>
                <w:sz w:val="12"/>
                <w:szCs w:val="12"/>
              </w:rPr>
            </w:pPr>
            <w:r w:rsidRPr="004E4E26">
              <w:rPr>
                <w:rFonts w:ascii="Arial Narrow" w:hAnsi="Arial Narrow" w:cs="Arial Narrow"/>
                <w:sz w:val="12"/>
                <w:szCs w:val="12"/>
                <w:lang w:val="en-GB"/>
              </w:rPr>
              <w:t>H-44</w:t>
            </w:r>
          </w:p>
        </w:tc>
      </w:tr>
    </w:tbl>
    <w:p w:rsidR="00FD14FF" w:rsidRPr="001E0847" w:rsidRDefault="00FD14FF" w:rsidP="00CD5EB4">
      <w:pPr>
        <w:spacing w:after="0" w:line="180" w:lineRule="atLeast"/>
        <w:outlineLvl w:val="0"/>
        <w:rPr>
          <w:rFonts w:cs="Tahoma"/>
          <w:b/>
          <w:bCs/>
          <w:color w:val="C00000"/>
          <w:sz w:val="14"/>
          <w:szCs w:val="14"/>
        </w:rPr>
      </w:pPr>
    </w:p>
    <w:p w:rsidR="003D2C2B" w:rsidRPr="001E0847" w:rsidRDefault="00A971D4" w:rsidP="00CD5EB4">
      <w:pPr>
        <w:spacing w:after="0" w:line="180" w:lineRule="atLeast"/>
        <w:outlineLvl w:val="0"/>
        <w:rPr>
          <w:rFonts w:cs="Tahoma"/>
          <w:bCs/>
          <w:iCs/>
          <w:color w:val="C00000"/>
          <w:sz w:val="14"/>
          <w:szCs w:val="14"/>
        </w:rPr>
      </w:pPr>
      <w:r w:rsidRPr="001E0847">
        <w:rPr>
          <w:rFonts w:eastAsia="Times New Roman" w:cs="Tahoma"/>
          <w:b/>
          <w:bCs/>
          <w:color w:val="C00000"/>
          <w:sz w:val="14"/>
          <w:szCs w:val="14"/>
        </w:rPr>
        <w:t>SECÇÃO I – PERIQUITOS ONDULADOS DE FORMA E POSIÇÃO C.P.</w:t>
      </w:r>
      <w:r w:rsidRPr="001E0847">
        <w:rPr>
          <w:rFonts w:eastAsia="Times New Roman" w:cs="Tahoma"/>
          <w:color w:val="C00000"/>
          <w:sz w:val="14"/>
          <w:szCs w:val="14"/>
        </w:rPr>
        <w:t> </w:t>
      </w:r>
      <w:r w:rsidRPr="001E0847">
        <w:rPr>
          <w:rFonts w:eastAsia="Times New Roman" w:cs="Tahoma"/>
          <w:color w:val="C00000"/>
        </w:rPr>
        <w:t>(anilhas de 1 e ou 2 anos excepto nas classes ADULTO, onde podem ser apresentados aves com anilha de anos anteriores)</w:t>
      </w:r>
    </w:p>
    <w:tbl>
      <w:tblPr>
        <w:tblW w:w="3514" w:type="dxa"/>
        <w:tblInd w:w="57"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680"/>
        <w:gridCol w:w="2154"/>
        <w:gridCol w:w="680"/>
      </w:tblGrid>
      <w:tr w:rsidR="00DD4453" w:rsidRPr="00DB6E43" w:rsidTr="00DD4453">
        <w:trPr>
          <w:trHeight w:val="170"/>
        </w:trPr>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Equipa de 4</w:t>
            </w:r>
          </w:p>
        </w:tc>
        <w:tc>
          <w:tcPr>
            <w:tcW w:w="2154"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PERIQUITOS ONDULADOS DE FORMA E POSIÇÃO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Individual</w:t>
            </w:r>
          </w:p>
        </w:tc>
      </w:tr>
      <w:tr w:rsidR="00DD4453" w:rsidRPr="00DB6E43" w:rsidTr="00DD4453">
        <w:trPr>
          <w:trHeight w:val="170"/>
        </w:trPr>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w:t>
            </w:r>
          </w:p>
        </w:tc>
        <w:tc>
          <w:tcPr>
            <w:tcW w:w="2154"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Verde Claro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w:t>
            </w:r>
          </w:p>
        </w:tc>
      </w:tr>
      <w:tr w:rsidR="00DD4453" w:rsidRPr="00DB6E43" w:rsidTr="00DD4453">
        <w:trPr>
          <w:trHeight w:val="170"/>
        </w:trPr>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I-3</w:t>
            </w:r>
          </w:p>
        </w:tc>
        <w:tc>
          <w:tcPr>
            <w:tcW w:w="2154"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Verde Escuro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I-4</w:t>
            </w:r>
          </w:p>
        </w:tc>
      </w:tr>
      <w:tr w:rsidR="00DD4453" w:rsidRPr="00DB6E43" w:rsidTr="00DD4453">
        <w:trPr>
          <w:trHeight w:val="170"/>
        </w:trPr>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I-5</w:t>
            </w:r>
          </w:p>
        </w:tc>
        <w:tc>
          <w:tcPr>
            <w:tcW w:w="2154"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Oliva</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I-6</w:t>
            </w:r>
          </w:p>
        </w:tc>
      </w:tr>
      <w:tr w:rsidR="00DD4453" w:rsidRPr="00DB6E43" w:rsidTr="00DD4453">
        <w:trPr>
          <w:trHeight w:val="170"/>
        </w:trPr>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I-7</w:t>
            </w:r>
          </w:p>
        </w:tc>
        <w:tc>
          <w:tcPr>
            <w:tcW w:w="2154"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Verde-cinzento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I-8</w:t>
            </w:r>
          </w:p>
        </w:tc>
      </w:tr>
      <w:tr w:rsidR="00DD4453" w:rsidRPr="00DB6E43" w:rsidTr="00DD4453">
        <w:trPr>
          <w:trHeight w:val="170"/>
        </w:trPr>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I-9</w:t>
            </w:r>
          </w:p>
        </w:tc>
        <w:tc>
          <w:tcPr>
            <w:tcW w:w="2154"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Azul Celeste</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I-10</w:t>
            </w:r>
          </w:p>
        </w:tc>
      </w:tr>
      <w:tr w:rsidR="00DD4453" w:rsidRPr="00DB6E43" w:rsidTr="00DD4453">
        <w:trPr>
          <w:trHeight w:val="170"/>
        </w:trPr>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I-11</w:t>
            </w:r>
          </w:p>
        </w:tc>
        <w:tc>
          <w:tcPr>
            <w:tcW w:w="2154"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Cobalto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I-12</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I-13</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Malva</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I-14</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I-15</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Violeta</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I-16</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I-17</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Cinzento</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I-18</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I-19</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Opalino Verde Claro</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I-20</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Opalino Verde Escuro</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I-22</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I-23</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Opalino Oliva</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I-24</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I-25</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Opalino Verde-cinzento</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I-26</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I-27</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Opalino Azul Celeste</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I-28</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I-29</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Opalino Cobalto</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I-30</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I-31</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Opalino Malva</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I-32</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I-33</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Opalino Violeta</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I-34</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I-35</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Opalino Cinzento</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I-36</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I-37</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Canela Verde Claro</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I-38</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I-39</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Canela Verde Escuro</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I-40</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I-41</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Canela Oliva</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I-42</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I-43</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Canela Verde-cinzento</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I-44</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I-45</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Canela Azul Celeste</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I-46</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I-47</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Canela Cobalto</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I-48</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I-49</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Canela Malva</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I-50</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I-51</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Canela Violeta</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I-52</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I-53</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Canela Cinzento</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I-54</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I-55</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Opalino Canela Verde Claro</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I-56</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I-57</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Opalino Canela Verde Escuro</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I-58</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I-59</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Opalino Canela Oliva</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I-60</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I-61</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Opalino Canela Verde-cinzento</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I-62</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I-63</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Opalino Canela Azul Celeste</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I-64</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I-65</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Opalino Canela Cobalto</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I-66</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I-67</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Opalino Canela Malva</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I-68</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I-69</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Opalino Canela Violeta</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I-70</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I-71</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Opalino Canela Cinzento</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I-72</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I-73</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Ardósia</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I-74</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I-75</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Antracite</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I-76</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I-77</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Face-amarela</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I-78</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I-79</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Lutino</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I-80</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I-81</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Albino</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I-82</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I-83</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Asas-amarelas</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I-84</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I-85</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Asas-brancas</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I-86</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I-87</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com Poupa</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I-88</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I-89</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Perolados simples factor serie Verde</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I-90</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I-91</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Perolados simples factor serie Azul</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I-92</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I-93</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Perolados duplo factor Amarelo</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I-94</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I-95</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Perolado duplo factor Branco</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I-96</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I-97</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Arlequim Dominante serie Verde</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I-98</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I-99</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Arlequim Dominante serie Azul</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I-100</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I-101</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Arlequim Recessivo serie Verde</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I-102</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I-103</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Arlequim Recessivo serie Azul</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I-104</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I-105</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Amarelos de Olhos Negros</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I-106</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I-107</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Brancos de Olhos Negros</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I-108</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I-109</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Diluidos serie Verde</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I-110</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I-111</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Diluidos serie Azul</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I-112</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I-113</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Asas-cinzentas Serie Verde</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I-114</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I-115</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Asas-cinzentas Serie Azul</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I-116</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I-117</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Fulvos</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I-118</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I-119</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Corpos-claros</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I-120</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I-121</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Asas-de-renda Amarelos</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I-122</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I-123</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Asas-de-renda Brancos</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I-124</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I-125</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 Todas as outras mutações</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I-126</w:t>
            </w:r>
          </w:p>
        </w:tc>
      </w:tr>
      <w:tr w:rsidR="00DD4453" w:rsidRPr="00DB6E43" w:rsidTr="00DD4453">
        <w:trPr>
          <w:trHeight w:val="170"/>
        </w:trPr>
        <w:tc>
          <w:tcPr>
            <w:tcW w:w="680"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I-127</w:t>
            </w:r>
          </w:p>
        </w:tc>
        <w:tc>
          <w:tcPr>
            <w:tcW w:w="2154" w:type="dxa"/>
            <w:shd w:val="solid" w:color="FFFAFC" w:fill="auto"/>
            <w:tcMar>
              <w:top w:w="0" w:type="dxa"/>
              <w:left w:w="57" w:type="dxa"/>
              <w:bottom w:w="0" w:type="dxa"/>
              <w:right w:w="57" w:type="dxa"/>
            </w:tcMar>
          </w:tcPr>
          <w:p w:rsidR="00DD4453" w:rsidRPr="00DD4453" w:rsidRDefault="00DD4453" w:rsidP="00DD4453">
            <w:pPr>
              <w:pStyle w:val="NoParagraphStyle"/>
              <w:spacing w:after="0" w:line="240" w:lineRule="auto"/>
              <w:jc w:val="both"/>
              <w:rPr>
                <w:rFonts w:ascii="Arial Narrow" w:hAnsi="Arial Narrow"/>
                <w:sz w:val="12"/>
                <w:szCs w:val="12"/>
              </w:rPr>
            </w:pPr>
            <w:r w:rsidRPr="00DD4453">
              <w:rPr>
                <w:rFonts w:ascii="Arial Narrow" w:hAnsi="Arial Narrow" w:cs="Arial Narrow"/>
                <w:sz w:val="12"/>
                <w:szCs w:val="12"/>
                <w:lang w:val="en-GB"/>
              </w:rPr>
              <w:t>P. Ondulados Adultos</w:t>
            </w:r>
          </w:p>
        </w:tc>
        <w:tc>
          <w:tcPr>
            <w:tcW w:w="680" w:type="dxa"/>
            <w:shd w:val="solid" w:color="FFFFF9"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I-128</w:t>
            </w:r>
          </w:p>
        </w:tc>
      </w:tr>
    </w:tbl>
    <w:p w:rsidR="00E80CB5" w:rsidRDefault="00E80CB5" w:rsidP="00CD5EB4">
      <w:pPr>
        <w:spacing w:after="0" w:line="180" w:lineRule="atLeast"/>
        <w:outlineLvl w:val="0"/>
        <w:rPr>
          <w:rFonts w:cs="Tahoma"/>
          <w:b/>
          <w:bCs/>
          <w:sz w:val="14"/>
          <w:szCs w:val="14"/>
        </w:rPr>
      </w:pPr>
    </w:p>
    <w:p w:rsidR="003D2C2B" w:rsidRPr="001E0847" w:rsidRDefault="00863B5D" w:rsidP="00CD5EB4">
      <w:pPr>
        <w:spacing w:after="0" w:line="180" w:lineRule="atLeast"/>
        <w:outlineLvl w:val="0"/>
        <w:rPr>
          <w:rFonts w:cs="Tahoma"/>
          <w:b/>
          <w:bCs/>
          <w:iCs/>
          <w:color w:val="C00000"/>
          <w:sz w:val="14"/>
          <w:szCs w:val="14"/>
        </w:rPr>
      </w:pPr>
      <w:r w:rsidRPr="001E0847">
        <w:rPr>
          <w:rFonts w:eastAsia="Times New Roman" w:cs="Tahoma"/>
          <w:b/>
          <w:bCs/>
          <w:color w:val="C00000"/>
          <w:sz w:val="14"/>
          <w:szCs w:val="14"/>
        </w:rPr>
        <w:t>SECÇÃO I2 – PERIQUITOS ONDULADOS DE COR C.P. </w:t>
      </w:r>
      <w:r w:rsidRPr="001E0847">
        <w:rPr>
          <w:rFonts w:eastAsia="Times New Roman" w:cs="Tahoma"/>
          <w:color w:val="C00000"/>
          <w:sz w:val="14"/>
          <w:szCs w:val="14"/>
        </w:rPr>
        <w:t>(anilhas de 1 e ou 2 anos excepto nas classes ADULTO, onde podem ser apresentados aves com anilha de anos anteriores)</w:t>
      </w:r>
    </w:p>
    <w:tbl>
      <w:tblPr>
        <w:tblW w:w="3514" w:type="dxa"/>
        <w:tblInd w:w="7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81"/>
        <w:gridCol w:w="2053"/>
        <w:gridCol w:w="680"/>
      </w:tblGrid>
      <w:tr w:rsidR="00DD4453" w:rsidRPr="00DB6E43" w:rsidTr="008B3097">
        <w:trPr>
          <w:trHeight w:val="170"/>
        </w:trPr>
        <w:tc>
          <w:tcPr>
            <w:tcW w:w="781" w:type="dxa"/>
            <w:tcBorders>
              <w:top w:val="single" w:sz="4" w:space="0" w:color="auto"/>
            </w:tcBorders>
            <w:shd w:val="clear" w:color="auto" w:fill="FBD4B4" w:themeFill="accent6" w:themeFillTint="66"/>
            <w:tcMar>
              <w:top w:w="0" w:type="dxa"/>
              <w:left w:w="57" w:type="dxa"/>
              <w:bottom w:w="0" w:type="dxa"/>
              <w:right w:w="57" w:type="dxa"/>
            </w:tcMar>
          </w:tcPr>
          <w:p w:rsidR="00DD4453" w:rsidRPr="008B3097" w:rsidRDefault="00DD4453" w:rsidP="00DD4453">
            <w:pPr>
              <w:pStyle w:val="NoParagraphStyle"/>
              <w:spacing w:after="0" w:line="240" w:lineRule="auto"/>
              <w:jc w:val="center"/>
              <w:rPr>
                <w:rFonts w:ascii="Arial Narrow" w:hAnsi="Arial Narrow"/>
                <w:b/>
                <w:sz w:val="14"/>
                <w:szCs w:val="12"/>
              </w:rPr>
            </w:pPr>
            <w:r w:rsidRPr="008B3097">
              <w:rPr>
                <w:rFonts w:ascii="Arial Narrow" w:hAnsi="Arial Narrow" w:cs="Arial Narrow"/>
                <w:b/>
                <w:sz w:val="14"/>
                <w:szCs w:val="12"/>
                <w:lang w:val="en-GB"/>
              </w:rPr>
              <w:t>Equipa de 4</w:t>
            </w:r>
          </w:p>
        </w:tc>
        <w:tc>
          <w:tcPr>
            <w:tcW w:w="2053" w:type="dxa"/>
            <w:tcBorders>
              <w:top w:val="single" w:sz="4" w:space="0" w:color="auto"/>
            </w:tcBorders>
            <w:shd w:val="clear" w:color="auto" w:fill="FBD4B4" w:themeFill="accent6" w:themeFillTint="66"/>
            <w:tcMar>
              <w:top w:w="0" w:type="dxa"/>
              <w:left w:w="57" w:type="dxa"/>
              <w:bottom w:w="0" w:type="dxa"/>
              <w:right w:w="57" w:type="dxa"/>
            </w:tcMar>
          </w:tcPr>
          <w:p w:rsidR="00DD4453" w:rsidRPr="008B3097" w:rsidRDefault="00DD4453" w:rsidP="00DD4453">
            <w:pPr>
              <w:pStyle w:val="NoParagraphStyle"/>
              <w:spacing w:after="0" w:line="240" w:lineRule="auto"/>
              <w:jc w:val="center"/>
              <w:rPr>
                <w:rFonts w:ascii="Arial Narrow" w:hAnsi="Arial Narrow"/>
                <w:b/>
                <w:sz w:val="14"/>
                <w:szCs w:val="12"/>
              </w:rPr>
            </w:pPr>
            <w:r w:rsidRPr="008B3097">
              <w:rPr>
                <w:rFonts w:ascii="Arial Narrow" w:hAnsi="Arial Narrow" w:cs="Arial Narrow"/>
                <w:b/>
                <w:sz w:val="14"/>
                <w:szCs w:val="12"/>
                <w:lang w:val="en-GB"/>
              </w:rPr>
              <w:t>PERIQUITOS ONDULADOS DE COR</w:t>
            </w:r>
          </w:p>
        </w:tc>
        <w:tc>
          <w:tcPr>
            <w:tcW w:w="680" w:type="dxa"/>
            <w:tcBorders>
              <w:top w:val="single" w:sz="4" w:space="0" w:color="auto"/>
            </w:tcBorders>
            <w:shd w:val="clear" w:color="auto" w:fill="FBD4B4" w:themeFill="accent6" w:themeFillTint="66"/>
            <w:tcMar>
              <w:top w:w="0" w:type="dxa"/>
              <w:left w:w="57" w:type="dxa"/>
              <w:bottom w:w="0" w:type="dxa"/>
              <w:right w:w="57" w:type="dxa"/>
            </w:tcMar>
          </w:tcPr>
          <w:p w:rsidR="00DD4453" w:rsidRPr="008B3097" w:rsidRDefault="00DD4453" w:rsidP="00DD4453">
            <w:pPr>
              <w:pStyle w:val="NoParagraphStyle"/>
              <w:spacing w:after="0" w:line="240" w:lineRule="auto"/>
              <w:jc w:val="center"/>
              <w:rPr>
                <w:rFonts w:ascii="Arial Narrow" w:hAnsi="Arial Narrow"/>
                <w:b/>
                <w:sz w:val="14"/>
                <w:szCs w:val="12"/>
              </w:rPr>
            </w:pPr>
            <w:r w:rsidRPr="008B3097">
              <w:rPr>
                <w:rFonts w:ascii="Arial Narrow" w:hAnsi="Arial Narrow" w:cs="Arial Narrow"/>
                <w:b/>
                <w:sz w:val="14"/>
                <w:szCs w:val="12"/>
                <w:lang w:val="en-GB"/>
              </w:rPr>
              <w:t>Individual</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Verde Claro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I2-2</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I2-3</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Verde Escuro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I2-4</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I2-5</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Oliva</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I2-6</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I2-7</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Verde-cinzento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I2-8</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I2-9</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Azul Celeste</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I2-10</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I2-11</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Cobalto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I2-12</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I2-13</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Malva</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I2-14</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I2-15</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Violeta</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I2-16</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I2-17</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Cinzento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I2-18</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I2-19</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Opalino Verde Claro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I2-20</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I2-21</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Opalino Verde Escuro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I2-22</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I2-23</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Opalino Oliva</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I2-24</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I2-25</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Opalino Verde-cinzento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I2-26</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I2-27</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Opalino Azul Celeste</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I2-28</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I2-29</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Opalino Cobalto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I2-30</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I2-31</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Opalino Malva</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I2-32</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I2-33</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Opalino Violeta</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I2-34</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I2-35</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Opalino Cinzento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I2-36</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I2-37</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Canela Verde Claro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I2-38</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I2-39</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Canela Verde Escuro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I2-40</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I2-41</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Canela Oliva</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I2-42</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I2-43</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Canela Verde-cinzento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I2-44</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I2-45</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Canela Azul Celeste</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I2-46</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I2-47</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Canela Cobalto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I2-48</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I2-49</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Canela Malva</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I2-50</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I2-51</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Canela Violeta</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I2-52</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I2-53</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Canela Cinzento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I2-54</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I2-55</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Opalino Canela Verde Claro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I2-56</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I2-57</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Opalino Canela Verde Escuro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I2-58</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I2-59</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Opalino Canela Oliva</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I2-60</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I2-61</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Opalino Canela Verde-cinzento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I2-62</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I2-63</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Opalino Canela Azul Celeste</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I2-64</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I2-65</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Opalino Canela Cobalto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I2-66</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I2-67</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Opalino Canela Malva</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I2-68</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I2-69</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Opalino Canela Violeta</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I2-70</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I2-71</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Opalino Canela Cinzento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I2-72</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I2-73</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Ardósia</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I2-74</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I2-75</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Antracite</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I2-76</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I2-77</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Face-amarela</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I2-78</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I2-79</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Lutino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I2-80</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I2-81</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Albino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I2-82</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I2-83</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Asas-amarelas</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I2-84</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I2-85</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Asas-brancas</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I2-86</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I2-87</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com Poupa</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I2-88</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I2-89</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Perolados simples factor serie Verde</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I2-90</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I2-91</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Perolados simples factor serie Azul</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I2-92</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I2-93</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Perolados duplo factor Amarelo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I2-94</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I2-95</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Perolado duplo factor Branco</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I2-96</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I2-97</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Arlequim Dominante serie Verde</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I2-98</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I2-99</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Arlequim Dominante serie Azul</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I2-100</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I2-101</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Arlequim Recessivo serie Verde</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I2-102</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I2-103</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Arlequim Recessivo serie Azul</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I2-104</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I2-105</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Amarelos de Olhos Negros</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I2-106</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I2-107</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Brancos de Olhos Negros</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I2-108</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I2-109</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Diluidos serie Verde</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I2-110</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I2-111</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Diluidos serie Azul</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I2-112</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I2-113</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Asas-cinzentas Serie Verde</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I2-114</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I2-115</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Asas-cinzentas Serie Azul</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I2-116</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I2-117</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Fulvos</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I2-118</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I2-119</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Corpos-claros</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I2-120</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I2-121</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Asas-de-renda Amarelos</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I2-122</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I2-123</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Asas-de-renda Brancos</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I2-124</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I2-125</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Todas as outras mutações</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I2-126</w:t>
            </w:r>
          </w:p>
        </w:tc>
      </w:tr>
      <w:tr w:rsidR="00DD4453" w:rsidRPr="00DB6E43" w:rsidTr="008B3097">
        <w:trPr>
          <w:trHeight w:val="170"/>
        </w:trPr>
        <w:tc>
          <w:tcPr>
            <w:tcW w:w="781"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I2-127</w:t>
            </w:r>
          </w:p>
        </w:tc>
        <w:tc>
          <w:tcPr>
            <w:tcW w:w="2053"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rPr>
                <w:rFonts w:ascii="Arial Narrow" w:hAnsi="Arial Narrow"/>
                <w:sz w:val="12"/>
                <w:szCs w:val="12"/>
              </w:rPr>
            </w:pPr>
            <w:r w:rsidRPr="00DD4453">
              <w:rPr>
                <w:rFonts w:ascii="Arial Narrow" w:hAnsi="Arial Narrow" w:cs="Arial Narrow"/>
                <w:sz w:val="12"/>
                <w:szCs w:val="12"/>
                <w:lang w:val="en-GB"/>
              </w:rPr>
              <w:t>P. Ondulado Cor, s Adultos</w:t>
            </w:r>
          </w:p>
        </w:tc>
        <w:tc>
          <w:tcPr>
            <w:tcW w:w="680" w:type="dxa"/>
            <w:shd w:val="clear" w:color="auto" w:fill="auto"/>
            <w:tcMar>
              <w:top w:w="0" w:type="dxa"/>
              <w:left w:w="57" w:type="dxa"/>
              <w:bottom w:w="0" w:type="dxa"/>
              <w:right w:w="57" w:type="dxa"/>
            </w:tcMar>
          </w:tcPr>
          <w:p w:rsidR="00DD4453" w:rsidRPr="00DD4453" w:rsidRDefault="00DD4453" w:rsidP="00DD4453">
            <w:pPr>
              <w:pStyle w:val="NoParagraphStyle"/>
              <w:spacing w:after="0" w:line="240" w:lineRule="auto"/>
              <w:jc w:val="center"/>
              <w:rPr>
                <w:rFonts w:ascii="Arial Narrow" w:hAnsi="Arial Narrow"/>
                <w:sz w:val="12"/>
                <w:szCs w:val="12"/>
              </w:rPr>
            </w:pPr>
            <w:r w:rsidRPr="00DD4453">
              <w:rPr>
                <w:rFonts w:ascii="Arial Narrow" w:hAnsi="Arial Narrow" w:cs="Arial Narrow"/>
                <w:sz w:val="12"/>
                <w:szCs w:val="12"/>
                <w:lang w:val="en-GB"/>
              </w:rPr>
              <w:t>I2-128</w:t>
            </w:r>
          </w:p>
        </w:tc>
      </w:tr>
    </w:tbl>
    <w:p w:rsidR="002A1B96" w:rsidRDefault="002A1B96" w:rsidP="00CD5EB4">
      <w:pPr>
        <w:spacing w:after="0"/>
        <w:rPr>
          <w:rFonts w:cs="Tahoma"/>
          <w:b/>
          <w:bCs/>
          <w:iCs/>
          <w:sz w:val="14"/>
          <w:szCs w:val="14"/>
        </w:rPr>
      </w:pPr>
    </w:p>
    <w:p w:rsidR="003D2C2B" w:rsidRPr="001E0847" w:rsidRDefault="00A971D4" w:rsidP="00CD5EB4">
      <w:pPr>
        <w:autoSpaceDE w:val="0"/>
        <w:autoSpaceDN w:val="0"/>
        <w:adjustRightInd w:val="0"/>
        <w:spacing w:after="0" w:line="288" w:lineRule="auto"/>
        <w:jc w:val="both"/>
        <w:textAlignment w:val="center"/>
        <w:rPr>
          <w:rFonts w:cs="Arial Narrow"/>
          <w:color w:val="C00000"/>
          <w:sz w:val="14"/>
          <w:szCs w:val="14"/>
        </w:rPr>
      </w:pPr>
      <w:r w:rsidRPr="001E0847">
        <w:rPr>
          <w:rFonts w:eastAsia="Times New Roman" w:cs="Tahoma"/>
          <w:b/>
          <w:bCs/>
          <w:color w:val="C00000"/>
          <w:sz w:val="14"/>
          <w:szCs w:val="14"/>
        </w:rPr>
        <w:t>SECÇÃO J – AGAPORNIS – P.E.</w:t>
      </w:r>
      <w:r w:rsidRPr="001E0847">
        <w:rPr>
          <w:rFonts w:eastAsia="Times New Roman" w:cs="Tahoma"/>
          <w:b/>
          <w:bCs/>
          <w:color w:val="C00000"/>
        </w:rPr>
        <w:t> </w:t>
      </w:r>
      <w:r w:rsidRPr="001E0847">
        <w:rPr>
          <w:rFonts w:eastAsia="Times New Roman" w:cs="Tahoma"/>
          <w:color w:val="C00000"/>
        </w:rPr>
        <w:t xml:space="preserve">(anilhas de 1 e ou 2 anos excepto nas classes ADULTO, onde podem </w:t>
      </w:r>
      <w:r w:rsidRPr="001E0847">
        <w:rPr>
          <w:rFonts w:eastAsia="Times New Roman" w:cs="Tahoma"/>
          <w:color w:val="C00000"/>
          <w:sz w:val="14"/>
          <w:szCs w:val="14"/>
        </w:rPr>
        <w:t>ser apresentados aves com anilha de anos anteriores)</w:t>
      </w:r>
    </w:p>
    <w:tbl>
      <w:tblPr>
        <w:tblW w:w="3531" w:type="dxa"/>
        <w:tblInd w:w="57" w:type="dxa"/>
        <w:tblLayout w:type="fixed"/>
        <w:tblCellMar>
          <w:left w:w="70" w:type="dxa"/>
          <w:right w:w="70" w:type="dxa"/>
        </w:tblCellMar>
        <w:tblLook w:val="0000" w:firstRow="0" w:lastRow="0" w:firstColumn="0" w:lastColumn="0" w:noHBand="0" w:noVBand="0"/>
      </w:tblPr>
      <w:tblGrid>
        <w:gridCol w:w="794"/>
        <w:gridCol w:w="2039"/>
        <w:gridCol w:w="681"/>
        <w:gridCol w:w="17"/>
      </w:tblGrid>
      <w:tr w:rsidR="00A971D4" w:rsidRPr="001A761D" w:rsidTr="008B3097">
        <w:trPr>
          <w:gridAfter w:val="1"/>
          <w:wAfter w:w="17" w:type="dxa"/>
          <w:trHeight w:val="170"/>
        </w:trPr>
        <w:tc>
          <w:tcPr>
            <w:tcW w:w="3514" w:type="dxa"/>
            <w:gridSpan w:val="3"/>
            <w:tcBorders>
              <w:bottom w:val="single" w:sz="4" w:space="0" w:color="auto"/>
            </w:tcBorders>
            <w:shd w:val="clear" w:color="auto" w:fill="FBD4B4" w:themeFill="accent6" w:themeFillTint="66"/>
            <w:tcMar>
              <w:top w:w="0" w:type="dxa"/>
              <w:left w:w="57" w:type="dxa"/>
              <w:bottom w:w="0" w:type="dxa"/>
              <w:right w:w="57" w:type="dxa"/>
            </w:tcMar>
            <w:vAlign w:val="center"/>
          </w:tcPr>
          <w:p w:rsidR="00A971D4" w:rsidRPr="008B3097" w:rsidRDefault="00DD4453" w:rsidP="001A761D">
            <w:pPr>
              <w:pStyle w:val="NoParagraphStyle"/>
              <w:spacing w:after="0" w:line="240" w:lineRule="auto"/>
              <w:jc w:val="center"/>
              <w:rPr>
                <w:rFonts w:ascii="Arial Narrow" w:hAnsi="Arial Narrow"/>
                <w:b/>
                <w:sz w:val="12"/>
                <w:szCs w:val="12"/>
              </w:rPr>
            </w:pPr>
            <w:r w:rsidRPr="008B3097">
              <w:rPr>
                <w:rFonts w:ascii="Arial Narrow" w:hAnsi="Arial Narrow" w:cs="Arial Narrow"/>
                <w:b/>
                <w:sz w:val="14"/>
                <w:szCs w:val="12"/>
                <w:lang w:val="en-GB"/>
              </w:rPr>
              <w:t>J1 e J2 - AGAPORNIS ROSEICOLLIS</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VERDE SELVAGEM</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J1-1</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Verde tipo selvagem</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J1-2</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VERDE</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J2-3</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Verde , verde d   ( incluindo factor violeta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J2-4</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J2-5</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Verde face laranja, verde d face laranja  ( incluindo factor violeta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J2-6</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J2-7</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Pale headed verde, pale headed verde d  ( incluindo factor violeta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J2-8</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J2-9</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Opalino verde, opalino verde d   ( incluindo  factor violeta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J2-10</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J2-11</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Opalino verde face laranja, opalino verde d face laranja  ( incluindo factor violeta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J2-12</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J2-13</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Todas as aves dd (2 factores escuros das classes j2-3 a a j2-12 )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J2-14</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AQUA</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J2-15</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Aqua, aqua d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J2-16</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J2-17</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Opalino aqua, opalino aqua d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J2-18</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J2-19</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Todas as aves dd (2 factores escuros das classes j1-15 a j1-22 )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J2-20</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TURQUESA</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J2-21</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Turquesa, turquesa d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J2-22</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J2-23</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Opalino turquesa, opalino turquesa d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J2-24</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J2-25</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Todas as aves dd (2 factores escuros das classes j2-21 a j2-24 )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J2-26</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MARBLED (ANTIGO EDGED DILUTE)</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J2-27</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Marbled verde, marbled verde d  ( incluindo factor violeta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J2-28</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J2-29</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Marbled verde face laranja, marbled verde d face laranja  ( incluindo factor violeta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J2-30</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J2-31</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Marbled aqua, marbled aqua d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J2-32</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J2-33</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Marbled turquesa, marbled turquesa d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J2-34</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J2-35</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Opalino marbled verde, opalino marbled verde d ( incluindo factor violeta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J2-36</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J2-37</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Opalino marbled verde face laranja, opalino marbled verde d face laranja ( incluindo factor violeta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J2-38</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J2-39</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Opalino marbled aqua, opalino marbled aqua d</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J2-40</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J2-41</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Opalino marbled turquesa, opalino marbled turquesa d</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J2-42</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J2-43</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Todas as aves dd (2 factores escuros das classes j2-27 a j2-42 )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J2-44</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BRONZE FALLOW</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J2-45</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Bronze fallow verde, bronze fallow verde d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J2-46</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J2-47</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Todas as combinações com bronze fallow da linha verde</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J2-48</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J2-49</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Todas as combinações com bronze fallow da linha aqua</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J2-50</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J2-51</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Todas as combinações com bronze fallow da linha turquesa</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J2-52</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PALE FALLOW</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J2-53</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Pale fallow verde, pale fallow verde d</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J2-54</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J2-55</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Todas as combinações com pale fallow da linha verde</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J2-56</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J2-57</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Todas as combinações com pale fallow da linha aqua</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J2-58</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J2-59</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Todas as combinações com pale fallow da linha turquesa</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J2-60</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SL INO</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J2-61</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Lutino</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J2-62</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J2-63</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Lutino face laranja</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J2-64</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J2-65</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Aqua ino</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J2-66</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J2-67</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Turquesa ino</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J2-68</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J2-69</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Lutino opalino</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J2-70</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J2-71</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Lutino opalino face laranja</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J2-72</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J2-73</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Opalino-ino aqua</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J2-74</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J2-75</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Opalino-ino turquesa</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J2-76</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J2-77</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Todas as aves combinadas canela-ino, serie verde, aqua e turquesa</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J2-78</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CANELA</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J2-79</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Canela verde, canela verde d ( incluindo factor violeta )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J2-80</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J2-81</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Canela verde face laranja, canela verde d face laranja ( incluindo factor violeta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J2-82</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J2-83</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Canela aqua, canela aqua d</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J2-84</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J2-85</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Canela turquesa, canela turquesa d</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J2-86</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J2-87</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Opalino-canela verde, opalino-canela verde d ( incluindo factor violeta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J2-88</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J2-89</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Opalino-canela verde face laranja, opalino-canela verde d face laranja ( incluindo factor violeta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J2-90</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J2-91</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Opalino-canela aqua, opalino-canela aqua d</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J2-92</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J2-93</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Opalino-canela turquesa, opalino-canela turquesa d</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J2-94</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J2-95</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Todas as aves dd (2 factores escuros das classes j2-79 a j2-94 )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J2-96</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PALIDO</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J2-97</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Palido verde, palido verde d  ( incluindo factor violeta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J2-98</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J2-99</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Palido verde face laranja, palido verde d face laranja ( incluindo factor violeta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J2-100</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J2-101</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Palido aqua, palido aqua d</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J2-102</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J2-103</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Palido turquesa, palido turquesa d</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J2-104</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J2-105</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Opalino-palido verde, opalino-palido verde d ( incluindo factor violeta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J2-106</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J2-107</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Opalino-palido verde face laranja, opalino-palido verde d face laranja ( incluindo factor violeta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J2-108</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J2-109</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Opalino-palido aqua, opalino-palido aqua d</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J2-110</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J2-111</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Opalino-palido turquesa, opalino-palido turquesa d</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J2-112</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J2-113</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Todas as aves dd (2 factores escuros das classes j2-97 a j2-112)</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J2-114</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ARLEQUIM DOMINANTE</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 xml:space="preserve">   J2-115</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dominante verde, arlequim dominante verde d ( incluindo factor violeta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J2-116</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J2-117</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dominante verde face laranja, arlequim dominante verde d face laranja ( incluindo factor violeta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J2-118</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J2-119</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dominante aqua, arlequim dominante aqua d</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J2-120</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J2-121</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dominante turquesa, arlequim dominante turquesa d</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J2-122</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J2-123</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Opalino arlequim dominante verde, opalino-arlequim dominante verde d ( incluindo factor violeta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J2-124</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J2-125</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Opalino arlequim dominante verde face laranja, opalino-arlequim dominante verde d face laranja ( incluindo factor violeta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J2-126</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J2-127</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Opalino arlequim dominante aqua, opalino-arlequim dominante aqua d</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J2-128</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J2-129</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Opalino arlequim dom. Turquesa, opalino-arlequim dom. Turquesa d</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J2-130</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J2-131</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Todas as aves dd (2 factores escuros das classes j2-115 a j2-130 )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J2-132</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ARLEQUIM RECESSIVO</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J2-133</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recessivo verde, arlequim recessivo verde d</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J2-134</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J2-135</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Todas as combinações com a mutação arlequim recessivo nas serie verde, aqua e turquesa</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J2-136</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 xml:space="preserve">MUTAÇÕES E COMBINAÇÕES EM ESTUDO E ADULTOS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DD4453"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J2-137</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Todas as aves de mutação e ou combinação não existentes nas classes anteriores </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J2-138</w:t>
            </w:r>
          </w:p>
        </w:tc>
      </w:tr>
      <w:tr w:rsidR="001A761D" w:rsidRPr="001A761D" w:rsidTr="008B3097">
        <w:trPr>
          <w:gridAfter w:val="1"/>
          <w:wAfter w:w="17" w:type="dxa"/>
          <w:trHeight w:val="170"/>
        </w:trPr>
        <w:tc>
          <w:tcPr>
            <w:tcW w:w="794" w:type="dxa"/>
            <w:tcBorders>
              <w:top w:val="single" w:sz="4" w:space="0" w:color="auto"/>
              <w:bottom w:val="single" w:sz="4" w:space="0" w:color="auto"/>
            </w:tcBorders>
            <w:shd w:val="clear" w:color="auto" w:fill="auto"/>
            <w:tcMar>
              <w:top w:w="0" w:type="dxa"/>
              <w:left w:w="57" w:type="dxa"/>
              <w:bottom w:w="0" w:type="dxa"/>
              <w:right w:w="57" w:type="dxa"/>
            </w:tcMar>
          </w:tcPr>
          <w:p w:rsidR="001A761D" w:rsidRPr="001A761D" w:rsidRDefault="001A761D"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J2-139</w:t>
            </w:r>
          </w:p>
        </w:tc>
        <w:tc>
          <w:tcPr>
            <w:tcW w:w="2039" w:type="dxa"/>
            <w:tcBorders>
              <w:top w:val="single" w:sz="4" w:space="0" w:color="auto"/>
              <w:bottom w:val="single" w:sz="4" w:space="0" w:color="auto"/>
            </w:tcBorders>
            <w:shd w:val="clear" w:color="auto" w:fill="auto"/>
            <w:tcMar>
              <w:top w:w="0" w:type="dxa"/>
              <w:left w:w="57" w:type="dxa"/>
              <w:bottom w:w="0" w:type="dxa"/>
              <w:right w:w="57" w:type="dxa"/>
            </w:tcMar>
          </w:tcPr>
          <w:p w:rsidR="001A761D" w:rsidRPr="001A761D" w:rsidRDefault="001A761D"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Adulto, qualquer cor/mutaçao</w:t>
            </w:r>
          </w:p>
        </w:tc>
        <w:tc>
          <w:tcPr>
            <w:tcW w:w="681" w:type="dxa"/>
            <w:tcBorders>
              <w:top w:val="single" w:sz="4" w:space="0" w:color="auto"/>
              <w:bottom w:val="single" w:sz="4" w:space="0" w:color="auto"/>
            </w:tcBorders>
            <w:shd w:val="clear" w:color="auto" w:fill="auto"/>
            <w:tcMar>
              <w:top w:w="0" w:type="dxa"/>
              <w:left w:w="57" w:type="dxa"/>
              <w:bottom w:w="0" w:type="dxa"/>
              <w:right w:w="57" w:type="dxa"/>
            </w:tcMar>
          </w:tcPr>
          <w:p w:rsidR="001A761D" w:rsidRPr="001A761D" w:rsidRDefault="001A761D"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J2-140</w:t>
            </w:r>
          </w:p>
        </w:tc>
      </w:tr>
      <w:tr w:rsidR="00DD4453" w:rsidRPr="001A761D" w:rsidTr="008B3097">
        <w:trPr>
          <w:gridAfter w:val="1"/>
          <w:wAfter w:w="17" w:type="dxa"/>
          <w:trHeight w:val="170"/>
        </w:trPr>
        <w:tc>
          <w:tcPr>
            <w:tcW w:w="794" w:type="dxa"/>
            <w:tcBorders>
              <w:top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p>
        </w:tc>
        <w:tc>
          <w:tcPr>
            <w:tcW w:w="2039" w:type="dxa"/>
            <w:tcBorders>
              <w:top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p>
        </w:tc>
        <w:tc>
          <w:tcPr>
            <w:tcW w:w="681" w:type="dxa"/>
            <w:tcBorders>
              <w:top w:val="single" w:sz="4" w:space="0" w:color="auto"/>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p>
        </w:tc>
      </w:tr>
      <w:tr w:rsidR="00804E3C" w:rsidRPr="001A761D" w:rsidTr="001A761D">
        <w:tblPrEx>
          <w:tblBorders>
            <w:bottom w:val="single" w:sz="4" w:space="0" w:color="auto"/>
            <w:insideH w:val="single" w:sz="4" w:space="0" w:color="auto"/>
          </w:tblBorders>
        </w:tblPrEx>
        <w:trPr>
          <w:trHeight w:val="170"/>
        </w:trPr>
        <w:tc>
          <w:tcPr>
            <w:tcW w:w="3531" w:type="dxa"/>
            <w:gridSpan w:val="4"/>
            <w:tcBorders>
              <w:top w:val="nil"/>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cs="Arial Narrow"/>
                <w:sz w:val="12"/>
                <w:szCs w:val="12"/>
                <w:lang w:val="en-GB"/>
              </w:rPr>
            </w:pPr>
            <w:r w:rsidRPr="001A761D">
              <w:rPr>
                <w:rFonts w:ascii="Arial Narrow" w:hAnsi="Arial Narrow" w:cs="Arial Narrow"/>
                <w:sz w:val="12"/>
                <w:szCs w:val="12"/>
                <w:lang w:val="en-GB"/>
              </w:rPr>
              <w:t>J3 - AGAPORNIS PERSONATUS (anilhas de 1 e 2 anos)</w:t>
            </w:r>
          </w:p>
          <w:p w:rsidR="00804E3C"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(aves sujeitas a cites, só autorizadas com processo comprovado registo no icnbf)</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VERDE</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J3-1</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Verde, verde d   ( incluindo factor violeta )</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J3-2</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J3-3</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Verde slaty</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J3-4</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J3-5</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Verde dd</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J3-6</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AZUL</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J3-7</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Azul</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J3-8</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J3-9</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Azul d  ( incluindo factor violeta )</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J3-10</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J3-11</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Azul slaty</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J3-12</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J3-13</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Azul dd</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J3-14</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J3-15</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Df violeta </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J3-16</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PASTEL ( SEM COMBINAÇÃO INO )</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J3-17</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Pastel verde, pastel verde d, pastel verde dd  ( incluindo  factor  violeta  e slaty )</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J3-18</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J3-19</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Pastel azul</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J3-20</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 xml:space="preserve">J3- 21 </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Pastel azul d  ( incluindo factor  violeta  e slaty )</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 xml:space="preserve">J3-22 </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J3-23</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Pastel azul dd </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J3-24</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J3-25</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Pastel  df  violeta </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J3-26</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EDGED</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J3-27</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sf verde, edged sf verde d, edged sf verde dd ( incluindo factor violeta )</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J3-28</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J3-29</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sf azul, edged sf azul d, edged sf azul dd  pastel azul d  ( incluindo factor violeta  )</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J3-30</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J3-31</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Edged sf azul df violeta </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J3-32</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J3-33</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sf azul slaty</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J3-34</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J3-35</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sf verde slaty</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J3-36</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J3-37</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df verde, edged df verde d, edged df verde dd  ( incluindo factor violeta )</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J3-38</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J3-39</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df azul, edged df azul d, edged df azul dd  ( incluindo factor violeta )</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J3-40</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J3-41</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df azul df violeta</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J3-42</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J3-43</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df slaty azul</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J3-44</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J3-45</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df slaty verde</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J3-46</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ARLEQUIM DOMINANTE</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J3-47</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dominante verde, arlequim dominante verde d, arlequim dominante verde dd ( incluindo factor violeta )</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J3-48</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J3-49</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dominante azul, arlequim dominante azul d, arlequim dominante verde dd ( incluindo factor violeta )</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J3-50</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J3-51</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dominante azul df violeta</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J3-52</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J3-53</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dominante slaty azul</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J3-54</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J3-55</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dominante slaty verde</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J3-56</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ARLEQUIM RECESSIVO</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J3-57</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recessivo verde, arlequim recessivo verde d, arlequim  recessivo verde dd ( incluindo factor violeta )</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J3-58</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J3-59</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recessivo azul, arlequim recessivo azul d, arlequim recessivo verde dd ( incluindo factor violeta )</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J3-60</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J3-61</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recessivo azul df violeta</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J3-62</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J3-63</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recessivo slaty azul</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J3-64</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J3-65</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recessivo slaty verde</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J3-66</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DEC  ( SEM COMBINAÇÃO INO )</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J3-67</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Amarelo olhos pretos</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J3-68</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J3-69</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Branco olhos pretos</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J3-70</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NSL INO</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J3-71</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Lutino</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J3-72</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MUTAÇÕES E COMBINAÇÕES EM ESTUDO E ADULTOS</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J3-73</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Todas as aves de mutação e ou combinação não existentes nas classes anteriores </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J3-74</w:t>
            </w:r>
          </w:p>
        </w:tc>
      </w:tr>
      <w:tr w:rsidR="00DD4453" w:rsidRPr="001A761D" w:rsidTr="008B3097">
        <w:tblPrEx>
          <w:tblBorders>
            <w:bottom w:val="single" w:sz="4" w:space="0" w:color="auto"/>
            <w:insideH w:val="single" w:sz="4" w:space="0" w:color="auto"/>
          </w:tblBorders>
        </w:tblPrEx>
        <w:trPr>
          <w:gridAfter w:val="1"/>
          <w:wAfter w:w="17" w:type="dxa"/>
          <w:trHeight w:val="225"/>
        </w:trPr>
        <w:tc>
          <w:tcPr>
            <w:tcW w:w="794"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J3-75</w:t>
            </w:r>
          </w:p>
        </w:tc>
        <w:tc>
          <w:tcPr>
            <w:tcW w:w="2039"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Adulto, qualquer cor/mutaçao</w:t>
            </w:r>
          </w:p>
        </w:tc>
        <w:tc>
          <w:tcPr>
            <w:tcW w:w="681" w:type="dxa"/>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J3-76</w:t>
            </w:r>
          </w:p>
        </w:tc>
      </w:tr>
      <w:tr w:rsidR="00220DFF" w:rsidRPr="001A761D" w:rsidTr="001A761D">
        <w:tblPrEx>
          <w:tblBorders>
            <w:bottom w:val="single" w:sz="4" w:space="0" w:color="auto"/>
            <w:insideH w:val="single" w:sz="4" w:space="0" w:color="auto"/>
          </w:tblBorders>
        </w:tblPrEx>
        <w:trPr>
          <w:gridAfter w:val="1"/>
          <w:wAfter w:w="17" w:type="dxa"/>
          <w:trHeight w:val="170"/>
        </w:trPr>
        <w:tc>
          <w:tcPr>
            <w:tcW w:w="3514" w:type="dxa"/>
            <w:gridSpan w:val="3"/>
            <w:tcBorders>
              <w:bottom w:val="single" w:sz="4" w:space="0" w:color="auto"/>
            </w:tcBorders>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Nota : Agapornis Personatus Albinos  incluídos na classe J4- 95/96</w:t>
            </w:r>
          </w:p>
        </w:tc>
      </w:tr>
      <w:tr w:rsidR="00DD4453" w:rsidRPr="001A761D" w:rsidTr="008B3097">
        <w:tblPrEx>
          <w:tblBorders>
            <w:bottom w:val="single" w:sz="4" w:space="0" w:color="auto"/>
            <w:insideH w:val="single" w:sz="4" w:space="0" w:color="auto"/>
          </w:tblBorders>
        </w:tblPrEx>
        <w:trPr>
          <w:gridAfter w:val="1"/>
          <w:wAfter w:w="17" w:type="dxa"/>
          <w:trHeight w:val="170"/>
        </w:trPr>
        <w:tc>
          <w:tcPr>
            <w:tcW w:w="794" w:type="dxa"/>
            <w:tcBorders>
              <w:top w:val="single" w:sz="4" w:space="0" w:color="auto"/>
              <w:bottom w:val="nil"/>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p>
        </w:tc>
        <w:tc>
          <w:tcPr>
            <w:tcW w:w="2039" w:type="dxa"/>
            <w:tcBorders>
              <w:top w:val="single" w:sz="4" w:space="0" w:color="auto"/>
              <w:bottom w:val="nil"/>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both"/>
              <w:rPr>
                <w:rFonts w:ascii="Arial Narrow" w:hAnsi="Arial Narrow"/>
                <w:sz w:val="12"/>
                <w:szCs w:val="12"/>
              </w:rPr>
            </w:pPr>
          </w:p>
        </w:tc>
        <w:tc>
          <w:tcPr>
            <w:tcW w:w="681" w:type="dxa"/>
            <w:tcBorders>
              <w:top w:val="single" w:sz="4" w:space="0" w:color="auto"/>
              <w:bottom w:val="nil"/>
            </w:tcBorders>
            <w:shd w:val="clear" w:color="auto" w:fill="auto"/>
            <w:tcMar>
              <w:top w:w="0" w:type="dxa"/>
              <w:left w:w="57" w:type="dxa"/>
              <w:bottom w:w="0" w:type="dxa"/>
              <w:right w:w="57" w:type="dxa"/>
            </w:tcMar>
          </w:tcPr>
          <w:p w:rsidR="00DD4453" w:rsidRPr="001A761D" w:rsidRDefault="00DD4453" w:rsidP="001A761D">
            <w:pPr>
              <w:pStyle w:val="NoParagraphStyle"/>
              <w:spacing w:after="0" w:line="240" w:lineRule="auto"/>
              <w:jc w:val="center"/>
              <w:rPr>
                <w:rFonts w:ascii="Arial Narrow" w:hAnsi="Arial Narrow"/>
                <w:sz w:val="12"/>
                <w:szCs w:val="12"/>
              </w:rPr>
            </w:pPr>
          </w:p>
        </w:tc>
      </w:tr>
      <w:tr w:rsidR="00220DFF" w:rsidRPr="001A761D" w:rsidTr="001A761D">
        <w:tblPrEx>
          <w:tblBorders>
            <w:bottom w:val="single" w:sz="4" w:space="0" w:color="auto"/>
            <w:insideH w:val="single" w:sz="4" w:space="0" w:color="auto"/>
          </w:tblBorders>
        </w:tblPrEx>
        <w:trPr>
          <w:gridAfter w:val="1"/>
          <w:wAfter w:w="17" w:type="dxa"/>
          <w:trHeight w:val="170"/>
        </w:trPr>
        <w:tc>
          <w:tcPr>
            <w:tcW w:w="3514" w:type="dxa"/>
            <w:gridSpan w:val="3"/>
            <w:tcBorders>
              <w:top w:val="nil"/>
            </w:tcBorders>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cs="Arial Narrow"/>
                <w:sz w:val="12"/>
                <w:szCs w:val="12"/>
                <w:lang w:val="en-GB"/>
              </w:rPr>
            </w:pPr>
            <w:r w:rsidRPr="001A761D">
              <w:rPr>
                <w:rFonts w:ascii="Arial Narrow" w:hAnsi="Arial Narrow" w:cs="Arial Narrow"/>
                <w:sz w:val="12"/>
                <w:szCs w:val="12"/>
                <w:lang w:val="en-GB"/>
              </w:rPr>
              <w:t>J4 - AGAPORNIS FISCHERIS (anilhas de 1 e 2 anos)</w:t>
            </w:r>
          </w:p>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(aves sujeitas a cites, só autorizadas com processo comprovado registo no icnbf)</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VERDE</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Verde, verde 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Verde slaty</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Verde dd</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AZUL</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J4-7</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Azul</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J4-8</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J4-9</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Azul d  ( incluindo 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J4-10</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J4-11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Azul slaty</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J4-12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J4-13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Azul dd</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J4-14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J4-15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Df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 xml:space="preserve"> J4-16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PASTEL ( SEM COMBINAÇÃO INO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J4-17</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Pastel verde, pastel verde d, pastel verde dd  ( incluindo  factor  violeta  e slaty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J4-18</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J4-19</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Pastel azul</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J4-20</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J4-21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Pastel azul d ( incluindo  factor violeta  e slaty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J4-22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J4-23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Pastel azul dd</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J4-24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J4-25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Pastel  df violeta</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J4-26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EDGED</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J4-27</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sf verde, edged sf verde d, edged sf verde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J3-28</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J4-29</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sf azul, edged sf azul d, edged sf azul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J4-30</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J4-31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Edged sf azul df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J4-32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J4-33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sf azul slaty</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J4-34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J4-35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sf verde slaty</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J4-36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J4-37</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df verde, edged df verde d, edged df verde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J4-38</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J4-39</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df azul, edged df azul d, edged df azul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J4-40</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J4-41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df azul df violeta</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J4-42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J4-43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df slaty azul</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J4-44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J4-45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df slaty verde</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J4-46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ARLEQUIM DOMINANTE</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J4-47</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dominante verde, arlequim dominante verde d, arlequim dominante verde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J4-48</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J4-49</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dominante azul, arlequim dominante azul d, arlequim dominante verde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J4-50</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J4-51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dominante azul df  violeta</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J4-52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J4-53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dominante slaty azul</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J4-54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J4-55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dominante slaty verde</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J4-56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ARLEQUIM RECESSIVO</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J4-57</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recessivo verde, arlequim recessivo verde d, arlequim  recessivo verde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J4-58</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J4-59</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recessivo azul, arlequim recessivo azul d, arlequim recessivo verde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J4-60</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J4-61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recessivo azul df violeta</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J4-62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J4-63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recessivo slaty azul</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J4-64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J4-65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recessivo slaty verde</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J4-66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EUWING</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J4-67</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Euwing sf verde, euwing sf verde d, euwing sf verde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J4-68</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J4-69</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Euwing sf azul, euwing sf azul d, euwing sf azul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J4-70</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J4-71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Euwing sf  df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J4-72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J4-73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Euwing sf slaty azul</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J4-74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J4-75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Euwing sf slaty verde</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J4-76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J4-77</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Euwing df verde, euwing df verde d, euwing df verde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J4-78</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J4-79</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Euwing df azul, euwing df azul d, euwing df azul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J4-80</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J4-81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Euwing df  df violeta</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J4-82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J4-83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Euwing df slaty azul</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J4-84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J4-85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Euwing df slaty verde</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J4-86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DEC ( SEM COMBINAÇÃO INO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J4-87</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Amarelo olhos pretos</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J4-88</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J4-89</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Branco olhos pretos</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J4-90</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NSL INO</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J4-91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Lutino</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J4-92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MUTAÇÕES E COMBINAÇÕES EM ESTUDO E ADULTOS</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J4-93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Todas as aves de mutação e ou combinação não existentes nas classes anteriores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J4-94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J4-95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Adultos, qualquer mutação/cor</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J4-96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 xml:space="preserve">PERSONATA E FISCHERI  ALBINOS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tcBorders>
              <w:bottom w:val="single" w:sz="4" w:space="0" w:color="auto"/>
            </w:tcBorders>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J4-97</w:t>
            </w:r>
          </w:p>
        </w:tc>
        <w:tc>
          <w:tcPr>
            <w:tcW w:w="2039" w:type="dxa"/>
            <w:tcBorders>
              <w:bottom w:val="single" w:sz="4" w:space="0" w:color="auto"/>
            </w:tcBorders>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Albinos</w:t>
            </w:r>
          </w:p>
        </w:tc>
        <w:tc>
          <w:tcPr>
            <w:tcW w:w="681" w:type="dxa"/>
            <w:tcBorders>
              <w:bottom w:val="single" w:sz="4" w:space="0" w:color="auto"/>
            </w:tcBorders>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J4-98</w:t>
            </w:r>
          </w:p>
        </w:tc>
      </w:tr>
      <w:tr w:rsidR="00334301" w:rsidRPr="001A761D" w:rsidTr="001A761D">
        <w:tblPrEx>
          <w:tblBorders>
            <w:bottom w:val="single" w:sz="4" w:space="0" w:color="auto"/>
            <w:insideH w:val="single" w:sz="4" w:space="0" w:color="auto"/>
          </w:tblBorders>
        </w:tblPrEx>
        <w:trPr>
          <w:gridAfter w:val="1"/>
          <w:wAfter w:w="17" w:type="dxa"/>
          <w:trHeight w:val="170"/>
        </w:trPr>
        <w:tc>
          <w:tcPr>
            <w:tcW w:w="3514" w:type="dxa"/>
            <w:gridSpan w:val="3"/>
            <w:tcBorders>
              <w:top w:val="single" w:sz="4" w:space="0" w:color="auto"/>
              <w:bottom w:val="nil"/>
            </w:tcBorders>
            <w:shd w:val="clear" w:color="auto" w:fill="auto"/>
            <w:tcMar>
              <w:top w:w="0" w:type="dxa"/>
              <w:left w:w="57" w:type="dxa"/>
              <w:bottom w:w="0" w:type="dxa"/>
              <w:right w:w="57" w:type="dxa"/>
            </w:tcMar>
          </w:tcPr>
          <w:p w:rsidR="00334301" w:rsidRPr="001A761D" w:rsidRDefault="00334301" w:rsidP="001A761D">
            <w:pPr>
              <w:pStyle w:val="NoParagraphStyle"/>
              <w:spacing w:after="0" w:line="240" w:lineRule="auto"/>
              <w:jc w:val="center"/>
              <w:rPr>
                <w:rFonts w:ascii="Arial Narrow" w:hAnsi="Arial Narrow"/>
                <w:sz w:val="12"/>
                <w:szCs w:val="12"/>
              </w:rPr>
            </w:pPr>
          </w:p>
        </w:tc>
      </w:tr>
      <w:tr w:rsidR="00220DFF" w:rsidRPr="001A761D" w:rsidTr="001A761D">
        <w:tblPrEx>
          <w:tblBorders>
            <w:bottom w:val="single" w:sz="4" w:space="0" w:color="auto"/>
            <w:insideH w:val="single" w:sz="4" w:space="0" w:color="auto"/>
          </w:tblBorders>
        </w:tblPrEx>
        <w:trPr>
          <w:gridAfter w:val="1"/>
          <w:wAfter w:w="17" w:type="dxa"/>
          <w:trHeight w:val="170"/>
        </w:trPr>
        <w:tc>
          <w:tcPr>
            <w:tcW w:w="3514" w:type="dxa"/>
            <w:gridSpan w:val="3"/>
            <w:tcBorders>
              <w:top w:val="nil"/>
            </w:tcBorders>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cs="Arial Narrow"/>
                <w:sz w:val="12"/>
                <w:szCs w:val="12"/>
                <w:lang w:val="en-GB"/>
              </w:rPr>
            </w:pPr>
            <w:r w:rsidRPr="001A761D">
              <w:rPr>
                <w:rFonts w:ascii="Arial Narrow" w:hAnsi="Arial Narrow" w:cs="Arial Narrow"/>
                <w:sz w:val="12"/>
                <w:szCs w:val="12"/>
                <w:lang w:val="en-GB"/>
              </w:rPr>
              <w:t>J5 - AGAPORNIS NIGRIGENIS (anilhas de 1 e 2 anos)</w:t>
            </w:r>
          </w:p>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(aves sujeitas a cites, só autorizadas com processo comprovado registo no icnbf)</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VERDE</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Verde, verde 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Verde slaty</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Verde dd</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AZUL</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J5-7</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Azul</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J5-08</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J5-9</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Azul d ( incluindo o factor violeta)</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J5-10</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J5-11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Azul slaty</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J5-12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J5-13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Azul dd</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J5-14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J5-15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Df violeta</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J5-16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EDGED</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J5-17</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sf verde, edged sf verde d, edged sf verde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J5-18</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J5-19</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sf azul, edged sf azul d, edged sf azul dd  pastel azul 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J5-20</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J5-21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Edged sf  df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J5-22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J5-23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sf azul slaty</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J5-24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J5-25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sf verde slaty</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J5-26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J5-27</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df verde, edged df verde d, edged df verde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J5-28</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J5-29</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df azul, edged df azul d, edged df azul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J5-30</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J5-31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df  df violeta</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J5-32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J5-33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df slaty azul</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J5-34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J5-35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df slaty verde</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J5-36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ARLEQUIM DOMINANTE</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J5-37</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dominante verde, arlequim dominante verde d, arlequim dominante verde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J5-38</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J5-39</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dominante azul, arlequim dominante azul d, arlequim dominante azul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J5-40</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J5-41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dominante  df violeta</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J5-42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J5-43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dominante slaty azul</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J5-44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J5-45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dominante slaty verde</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J5-46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DILUIDO (SUFFUSED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J5-47</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Diluido verde, diluido verde d, diluido verde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J5-48</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J5-49</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Diluido azul, diluido azul d, diluido azul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J5-50</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J5-51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Diluido  df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J5-52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J5-53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Diluido verde slaty</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J5-54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J5-55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Diluido azul slaty</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J5-56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DEC</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J5-57</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Amarelo olhos pretos</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J5-58</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J5-59</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Branco olhos pretos</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J5-60</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NSL INO</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J5-61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Lutino</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J5-62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MUTAÇÕES E COMBINAÇÕES EM ESTUDO E ADULTOS</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J5-63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Todas as aves de mutação e ou combinação não existentes nas classes anteriores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J5-64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tcBorders>
              <w:bottom w:val="single" w:sz="4" w:space="0" w:color="auto"/>
            </w:tcBorders>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J5-65</w:t>
            </w:r>
          </w:p>
        </w:tc>
        <w:tc>
          <w:tcPr>
            <w:tcW w:w="2039" w:type="dxa"/>
            <w:tcBorders>
              <w:bottom w:val="single" w:sz="4" w:space="0" w:color="auto"/>
            </w:tcBorders>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Adultos, qualquer mutação/cor</w:t>
            </w:r>
          </w:p>
        </w:tc>
        <w:tc>
          <w:tcPr>
            <w:tcW w:w="681" w:type="dxa"/>
            <w:tcBorders>
              <w:bottom w:val="single" w:sz="4" w:space="0" w:color="auto"/>
            </w:tcBorders>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J5-66</w:t>
            </w:r>
          </w:p>
        </w:tc>
      </w:tr>
      <w:tr w:rsidR="00220DFF" w:rsidRPr="001A761D" w:rsidTr="001A761D">
        <w:tblPrEx>
          <w:tblBorders>
            <w:bottom w:val="single" w:sz="4" w:space="0" w:color="auto"/>
            <w:insideH w:val="single" w:sz="4" w:space="0" w:color="auto"/>
          </w:tblBorders>
        </w:tblPrEx>
        <w:trPr>
          <w:gridAfter w:val="1"/>
          <w:wAfter w:w="17" w:type="dxa"/>
          <w:trHeight w:val="170"/>
        </w:trPr>
        <w:tc>
          <w:tcPr>
            <w:tcW w:w="3514" w:type="dxa"/>
            <w:gridSpan w:val="3"/>
            <w:tcBorders>
              <w:top w:val="single" w:sz="4" w:space="0" w:color="auto"/>
              <w:bottom w:val="nil"/>
            </w:tcBorders>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p>
        </w:tc>
      </w:tr>
      <w:tr w:rsidR="00220DFF" w:rsidRPr="001A761D" w:rsidTr="001A761D">
        <w:tblPrEx>
          <w:tblBorders>
            <w:bottom w:val="single" w:sz="4" w:space="0" w:color="auto"/>
            <w:insideH w:val="single" w:sz="4" w:space="0" w:color="auto"/>
          </w:tblBorders>
        </w:tblPrEx>
        <w:trPr>
          <w:gridAfter w:val="1"/>
          <w:wAfter w:w="17" w:type="dxa"/>
          <w:trHeight w:val="170"/>
        </w:trPr>
        <w:tc>
          <w:tcPr>
            <w:tcW w:w="3514" w:type="dxa"/>
            <w:gridSpan w:val="3"/>
            <w:tcBorders>
              <w:top w:val="nil"/>
              <w:bottom w:val="nil"/>
            </w:tcBorders>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J6 - AGAPORNIS LILIANAE (anilhas de 1 e 2 anos)</w:t>
            </w:r>
          </w:p>
        </w:tc>
      </w:tr>
      <w:tr w:rsidR="00220DFF" w:rsidRPr="001A761D" w:rsidTr="001A761D">
        <w:tblPrEx>
          <w:tblBorders>
            <w:bottom w:val="single" w:sz="4" w:space="0" w:color="auto"/>
            <w:insideH w:val="single" w:sz="4" w:space="0" w:color="auto"/>
          </w:tblBorders>
        </w:tblPrEx>
        <w:trPr>
          <w:gridAfter w:val="1"/>
          <w:wAfter w:w="17" w:type="dxa"/>
          <w:trHeight w:val="170"/>
        </w:trPr>
        <w:tc>
          <w:tcPr>
            <w:tcW w:w="3514" w:type="dxa"/>
            <w:gridSpan w:val="3"/>
            <w:tcBorders>
              <w:top w:val="nil"/>
            </w:tcBorders>
            <w:shd w:val="clear" w:color="auto" w:fill="auto"/>
            <w:tcMar>
              <w:top w:w="0" w:type="dxa"/>
              <w:left w:w="57" w:type="dxa"/>
              <w:bottom w:w="0" w:type="dxa"/>
              <w:right w:w="57" w:type="dxa"/>
            </w:tcMar>
          </w:tcPr>
          <w:p w:rsidR="00220DFF" w:rsidRPr="001A761D" w:rsidRDefault="00220DFF" w:rsidP="001A761D">
            <w:pPr>
              <w:autoSpaceDE w:val="0"/>
              <w:autoSpaceDN w:val="0"/>
              <w:adjustRightInd w:val="0"/>
              <w:spacing w:after="0" w:line="240" w:lineRule="auto"/>
              <w:jc w:val="center"/>
              <w:textAlignment w:val="center"/>
              <w:rPr>
                <w:rFonts w:cs="Arial Narrow"/>
                <w:color w:val="000000"/>
                <w:lang w:val="en-GB"/>
              </w:rPr>
            </w:pPr>
            <w:r w:rsidRPr="00220DFF">
              <w:rPr>
                <w:rFonts w:cs="Arial Narrow"/>
                <w:color w:val="000000"/>
                <w:lang w:val="en-GB"/>
              </w:rPr>
              <w:t>(aves sujeitas a cites, só autorizadas com processo comprovado registo no icnbf)</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VERDE</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Verde, verde 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Verde slaty</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Verde dd</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AZUL</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J6-7</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Azul</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J6-8</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J6-9</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Azul d ( incluindo o factor violeta)</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J6-10</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J6-11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Azul slaty</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J6-12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J6-13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Azul dd</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J6-14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J6-15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Df violeta</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J6-16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EDGED</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J6-17</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sf verde, edged sf verde d, edged sf verde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J6-18</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J6-19</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sf azul, edged sf azul d, edged sf azul dd  pastel azul 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J6-20</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J6-21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Edged sf azul df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J6-22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J6-23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sf azul slaty</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J6-24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J6-25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sf verde slaty</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J6-26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J6-27</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df verde, edged df verde d, edged df verde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J6-28</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J6-29</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df azul, edged df azul d, edged df azul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J6-30</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J6-31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df azul df violeta</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J6-32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J6-33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df slaty azul</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J6-34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J6-35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Edged df slaty verde</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J6-36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ARLEQUIM DOMINANTE</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J6-37</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dominante verde, arlequim dominante verde d, arlequim dominante verde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J6-38</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J6-39</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dominante azul, arlequim dominante azul d, arlequim dominante azul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J6-40</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J6-41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dominante azul df violeta</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J6-42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J6-43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dominante slaty azul</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J6-44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J6-45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Arlequim dominante slaty verde</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J6-46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DILUIDO (SUFFUSED)</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J6-47</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Diluido verde, diluido verde d, diluido verde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J6-48</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J6-49</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Diluido azul, diluido azul d, diluido azul dd ( incluindo factor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J6-50</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J6-51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Diluido  df violeta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J6-52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J6-53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Diluido verde slaty</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J6-54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J6-55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Diluido azul slaty</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J6-56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DEC</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J6-57</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Amarelo olhos pretos</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J6-58</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J6-59</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Branco olhos pretos</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J6-60</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NSL INO</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J6-61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Lutino</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J6-62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MUTAÇÕES E COMBINAÇÕES EM ESTUDO E ADULTOS</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J6-63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Todas as aves de mutação e ou combinação não existentes nas classes anteriores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J6-64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J6-65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Adultos, qualquer cor/mutação</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J6-66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 </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tcBorders>
              <w:bottom w:val="single" w:sz="4" w:space="0" w:color="auto"/>
            </w:tcBorders>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J6-67</w:t>
            </w:r>
          </w:p>
        </w:tc>
        <w:tc>
          <w:tcPr>
            <w:tcW w:w="2039" w:type="dxa"/>
            <w:tcBorders>
              <w:bottom w:val="single" w:sz="4" w:space="0" w:color="auto"/>
            </w:tcBorders>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 xml:space="preserve"> nigrigenis e lilianae albinos</w:t>
            </w:r>
          </w:p>
        </w:tc>
        <w:tc>
          <w:tcPr>
            <w:tcW w:w="681" w:type="dxa"/>
            <w:tcBorders>
              <w:bottom w:val="single" w:sz="4" w:space="0" w:color="auto"/>
            </w:tcBorders>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J6-68</w:t>
            </w:r>
          </w:p>
        </w:tc>
      </w:tr>
      <w:tr w:rsidR="00220DFF" w:rsidRPr="001A761D" w:rsidTr="001A761D">
        <w:tblPrEx>
          <w:tblBorders>
            <w:bottom w:val="single" w:sz="4" w:space="0" w:color="auto"/>
            <w:insideH w:val="single" w:sz="4" w:space="0" w:color="auto"/>
          </w:tblBorders>
        </w:tblPrEx>
        <w:trPr>
          <w:gridAfter w:val="1"/>
          <w:wAfter w:w="17" w:type="dxa"/>
          <w:trHeight w:val="170"/>
        </w:trPr>
        <w:tc>
          <w:tcPr>
            <w:tcW w:w="3514" w:type="dxa"/>
            <w:gridSpan w:val="3"/>
            <w:tcBorders>
              <w:top w:val="single" w:sz="4" w:space="0" w:color="auto"/>
              <w:bottom w:val="nil"/>
            </w:tcBorders>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p>
        </w:tc>
      </w:tr>
      <w:tr w:rsidR="00220DFF" w:rsidRPr="001A761D" w:rsidTr="001A761D">
        <w:tblPrEx>
          <w:tblBorders>
            <w:bottom w:val="single" w:sz="4" w:space="0" w:color="auto"/>
            <w:insideH w:val="single" w:sz="4" w:space="0" w:color="auto"/>
          </w:tblBorders>
        </w:tblPrEx>
        <w:trPr>
          <w:gridAfter w:val="1"/>
          <w:wAfter w:w="17" w:type="dxa"/>
          <w:trHeight w:val="170"/>
        </w:trPr>
        <w:tc>
          <w:tcPr>
            <w:tcW w:w="3514" w:type="dxa"/>
            <w:gridSpan w:val="3"/>
            <w:tcBorders>
              <w:top w:val="nil"/>
            </w:tcBorders>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J7 - AGAPORNIS TARANTA, CANUS E PULLARIUS (anilhas de 1 e 2 anos)</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TARANTA</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J7-1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Taranta macho</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J7-2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J7-3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Taranta fêmea</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J7-4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J7-5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Taranta macho mutações</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J7-6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J7-7</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Taranta fêmea mutações</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J7-8</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CANUS</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J7-9</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Canus macho</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J7-10</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J7-11</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Canus fêmea</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J7-12</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J7-13</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Adultos</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J7-14</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Equipa de 4</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PULLARIUS</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Individual</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J7-15</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Pullarius macho</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J7-16</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J7-17</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Pullarius fêmea</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J7-18</w:t>
            </w:r>
          </w:p>
        </w:tc>
      </w:tr>
      <w:tr w:rsidR="00220DFF" w:rsidRPr="001A761D" w:rsidTr="008B3097">
        <w:tblPrEx>
          <w:tblBorders>
            <w:bottom w:val="single" w:sz="4" w:space="0" w:color="auto"/>
            <w:insideH w:val="single" w:sz="4" w:space="0" w:color="auto"/>
          </w:tblBorders>
        </w:tblPrEx>
        <w:trPr>
          <w:gridAfter w:val="1"/>
          <w:wAfter w:w="17" w:type="dxa"/>
          <w:trHeight w:val="170"/>
        </w:trPr>
        <w:tc>
          <w:tcPr>
            <w:tcW w:w="794"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J7-19</w:t>
            </w:r>
          </w:p>
        </w:tc>
        <w:tc>
          <w:tcPr>
            <w:tcW w:w="2039"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both"/>
              <w:rPr>
                <w:rFonts w:ascii="Arial Narrow" w:hAnsi="Arial Narrow"/>
                <w:sz w:val="12"/>
                <w:szCs w:val="12"/>
              </w:rPr>
            </w:pPr>
            <w:r w:rsidRPr="001A761D">
              <w:rPr>
                <w:rFonts w:ascii="Arial Narrow" w:hAnsi="Arial Narrow" w:cs="Arial Narrow"/>
                <w:sz w:val="12"/>
                <w:szCs w:val="12"/>
                <w:lang w:val="en-GB"/>
              </w:rPr>
              <w:t>Adultos</w:t>
            </w:r>
          </w:p>
        </w:tc>
        <w:tc>
          <w:tcPr>
            <w:tcW w:w="681" w:type="dxa"/>
            <w:shd w:val="clear" w:color="auto" w:fill="auto"/>
            <w:tcMar>
              <w:top w:w="0" w:type="dxa"/>
              <w:left w:w="57" w:type="dxa"/>
              <w:bottom w:w="0" w:type="dxa"/>
              <w:right w:w="57" w:type="dxa"/>
            </w:tcMar>
          </w:tcPr>
          <w:p w:rsidR="00220DFF" w:rsidRPr="001A761D" w:rsidRDefault="00220DFF" w:rsidP="001A761D">
            <w:pPr>
              <w:pStyle w:val="NoParagraphStyle"/>
              <w:spacing w:after="0" w:line="240" w:lineRule="auto"/>
              <w:jc w:val="center"/>
              <w:rPr>
                <w:rFonts w:ascii="Arial Narrow" w:hAnsi="Arial Narrow"/>
                <w:sz w:val="12"/>
                <w:szCs w:val="12"/>
              </w:rPr>
            </w:pPr>
            <w:r w:rsidRPr="001A761D">
              <w:rPr>
                <w:rFonts w:ascii="Arial Narrow" w:hAnsi="Arial Narrow" w:cs="Arial Narrow"/>
                <w:sz w:val="12"/>
                <w:szCs w:val="12"/>
                <w:lang w:val="en-GB"/>
              </w:rPr>
              <w:t>J7-20</w:t>
            </w:r>
          </w:p>
        </w:tc>
      </w:tr>
    </w:tbl>
    <w:p w:rsidR="00305D29" w:rsidRDefault="00305D29" w:rsidP="00CD5EB4">
      <w:pPr>
        <w:spacing w:after="0"/>
        <w:rPr>
          <w:rStyle w:val="texto21"/>
          <w:rFonts w:cs="Tahoma"/>
          <w:b/>
          <w:bCs/>
          <w:color w:val="000000"/>
          <w:sz w:val="14"/>
          <w:szCs w:val="14"/>
        </w:rPr>
      </w:pPr>
    </w:p>
    <w:p w:rsidR="003D2C2B" w:rsidRPr="001E0847" w:rsidRDefault="003D2C2B" w:rsidP="00CD5EB4">
      <w:pPr>
        <w:spacing w:after="0"/>
        <w:rPr>
          <w:rFonts w:cs="Tahoma"/>
          <w:iCs/>
          <w:color w:val="C00000"/>
          <w:sz w:val="14"/>
        </w:rPr>
      </w:pPr>
      <w:r w:rsidRPr="001E0847">
        <w:rPr>
          <w:rStyle w:val="texto21"/>
          <w:rFonts w:cs="Tahoma"/>
          <w:b/>
          <w:bCs/>
          <w:color w:val="C00000"/>
          <w:sz w:val="14"/>
        </w:rPr>
        <w:t>SECÇÃO K</w:t>
      </w:r>
      <w:r w:rsidRPr="001E0847">
        <w:rPr>
          <w:rStyle w:val="texto21"/>
          <w:rFonts w:cs="Tahoma"/>
          <w:b/>
          <w:color w:val="C00000"/>
          <w:sz w:val="14"/>
        </w:rPr>
        <w:t xml:space="preserve"> – P</w:t>
      </w:r>
      <w:r w:rsidRPr="001E0847">
        <w:rPr>
          <w:rFonts w:cs="Tahoma"/>
          <w:b/>
          <w:iCs/>
          <w:color w:val="C00000"/>
          <w:sz w:val="14"/>
        </w:rPr>
        <w:t>SITACÍDEOS AUSTRALIANOS E CEÂNICOS: PERIQUITOS,</w:t>
      </w:r>
      <w:r w:rsidR="00390FF5" w:rsidRPr="001E0847">
        <w:rPr>
          <w:rFonts w:cs="Tahoma"/>
          <w:b/>
          <w:iCs/>
          <w:color w:val="C00000"/>
          <w:sz w:val="14"/>
        </w:rPr>
        <w:t xml:space="preserve"> </w:t>
      </w:r>
      <w:r w:rsidRPr="001E0847">
        <w:rPr>
          <w:rFonts w:cs="Tahoma"/>
          <w:b/>
          <w:iCs/>
          <w:color w:val="C00000"/>
          <w:sz w:val="14"/>
        </w:rPr>
        <w:t>CATURRAS, PAPAGAIOS E ROSELAS – P.E.</w:t>
      </w:r>
      <w:r w:rsidRPr="001E0847">
        <w:rPr>
          <w:rFonts w:cs="Tahoma"/>
          <w:iCs/>
          <w:color w:val="C00000"/>
          <w:sz w:val="14"/>
        </w:rPr>
        <w:t xml:space="preserve"> </w:t>
      </w:r>
      <w:r w:rsidRPr="001E0847">
        <w:rPr>
          <w:rFonts w:cs="Tahoma"/>
          <w:iCs/>
          <w:color w:val="C00000"/>
        </w:rPr>
        <w:t>(anilhas de 1 / 2 / 3 / 4 anos)</w:t>
      </w:r>
    </w:p>
    <w:tbl>
      <w:tblPr>
        <w:tblW w:w="3515" w:type="dxa"/>
        <w:tblInd w:w="57" w:type="dxa"/>
        <w:tblBorders>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794"/>
        <w:gridCol w:w="2039"/>
        <w:gridCol w:w="682"/>
      </w:tblGrid>
      <w:tr w:rsidR="001D752B" w:rsidRPr="001A761D" w:rsidTr="008B3097">
        <w:trPr>
          <w:trHeight w:val="170"/>
        </w:trPr>
        <w:tc>
          <w:tcPr>
            <w:tcW w:w="3515" w:type="dxa"/>
            <w:gridSpan w:val="3"/>
            <w:tcBorders>
              <w:top w:val="single" w:sz="4" w:space="0" w:color="auto"/>
            </w:tcBorders>
            <w:shd w:val="clear" w:color="auto" w:fill="auto"/>
            <w:tcMar>
              <w:top w:w="0" w:type="dxa"/>
              <w:left w:w="57" w:type="dxa"/>
              <w:bottom w:w="0" w:type="dxa"/>
              <w:right w:w="57" w:type="dxa"/>
            </w:tcMar>
          </w:tcPr>
          <w:p w:rsidR="001D752B" w:rsidRPr="001A761D" w:rsidRDefault="001D752B" w:rsidP="001A761D">
            <w:pPr>
              <w:autoSpaceDE w:val="0"/>
              <w:autoSpaceDN w:val="0"/>
              <w:adjustRightInd w:val="0"/>
              <w:spacing w:after="0" w:line="240" w:lineRule="auto"/>
              <w:jc w:val="center"/>
              <w:textAlignment w:val="center"/>
              <w:rPr>
                <w:rFonts w:cs="Arial Narrow"/>
                <w:color w:val="000000"/>
              </w:rPr>
            </w:pPr>
            <w:r w:rsidRPr="001A761D">
              <w:rPr>
                <w:rFonts w:cs="Arial Narrow"/>
                <w:color w:val="000000"/>
              </w:rPr>
              <w:t>(Aves sujeitas a CITES, só autorizadas com processo comprovado Registo no ICNBF) -  (Excepto as Caturras  -Nymphicus )</w:t>
            </w:r>
          </w:p>
        </w:tc>
      </w:tr>
      <w:tr w:rsidR="001D752B" w:rsidRPr="001A761D" w:rsidTr="008B3097">
        <w:trPr>
          <w:trHeight w:val="170"/>
        </w:trPr>
        <w:tc>
          <w:tcPr>
            <w:tcW w:w="3515" w:type="dxa"/>
            <w:gridSpan w:val="3"/>
            <w:shd w:val="clear" w:color="auto" w:fill="FBD4B4" w:themeFill="accent6" w:themeFillTint="66"/>
            <w:tcMar>
              <w:top w:w="0" w:type="dxa"/>
              <w:left w:w="57" w:type="dxa"/>
              <w:bottom w:w="0" w:type="dxa"/>
              <w:right w:w="57" w:type="dxa"/>
            </w:tcMar>
          </w:tcPr>
          <w:p w:rsidR="001D752B" w:rsidRPr="008B3097" w:rsidRDefault="001D752B" w:rsidP="001A761D">
            <w:pPr>
              <w:autoSpaceDE w:val="0"/>
              <w:autoSpaceDN w:val="0"/>
              <w:adjustRightInd w:val="0"/>
              <w:spacing w:after="0" w:line="240" w:lineRule="auto"/>
              <w:jc w:val="center"/>
              <w:textAlignment w:val="center"/>
              <w:rPr>
                <w:rFonts w:cs="Arial Narrow"/>
                <w:b/>
                <w:color w:val="000000"/>
                <w:sz w:val="14"/>
              </w:rPr>
            </w:pPr>
            <w:r w:rsidRPr="008B3097">
              <w:rPr>
                <w:rFonts w:cs="Arial Narrow"/>
                <w:b/>
                <w:color w:val="000000"/>
                <w:sz w:val="14"/>
              </w:rPr>
              <w:t>NEOPHEMA, NEOPSEPHOTUS, NYMPHICUS (anilhas de 1, 2 ou 3 anos)</w:t>
            </w:r>
          </w:p>
        </w:tc>
      </w:tr>
      <w:tr w:rsidR="001D752B" w:rsidRPr="001A761D" w:rsidTr="008B3097">
        <w:trPr>
          <w:trHeight w:val="170"/>
        </w:trPr>
        <w:tc>
          <w:tcPr>
            <w:tcW w:w="794" w:type="dxa"/>
            <w:shd w:val="clear" w:color="auto" w:fill="FBD4B4" w:themeFill="accent6" w:themeFillTint="66"/>
            <w:tcMar>
              <w:top w:w="0" w:type="dxa"/>
              <w:left w:w="57" w:type="dxa"/>
              <w:bottom w:w="0" w:type="dxa"/>
              <w:right w:w="57" w:type="dxa"/>
            </w:tcMar>
          </w:tcPr>
          <w:p w:rsidR="001D752B" w:rsidRPr="008B3097" w:rsidRDefault="001D752B" w:rsidP="001A761D">
            <w:pPr>
              <w:pStyle w:val="NoParagraphStyle"/>
              <w:spacing w:after="0" w:line="240" w:lineRule="auto"/>
              <w:jc w:val="center"/>
              <w:rPr>
                <w:rFonts w:ascii="Arial Narrow" w:hAnsi="Arial Narrow"/>
                <w:b/>
                <w:sz w:val="14"/>
                <w:szCs w:val="12"/>
              </w:rPr>
            </w:pPr>
            <w:r w:rsidRPr="008B3097">
              <w:rPr>
                <w:rFonts w:ascii="Arial Narrow" w:hAnsi="Arial Narrow" w:cs="Arial Narrow"/>
                <w:b/>
                <w:sz w:val="14"/>
                <w:szCs w:val="12"/>
              </w:rPr>
              <w:t xml:space="preserve"> Equipa de 4</w:t>
            </w:r>
          </w:p>
        </w:tc>
        <w:tc>
          <w:tcPr>
            <w:tcW w:w="2039" w:type="dxa"/>
            <w:shd w:val="clear" w:color="auto" w:fill="FBD4B4" w:themeFill="accent6" w:themeFillTint="66"/>
            <w:tcMar>
              <w:top w:w="0" w:type="dxa"/>
              <w:left w:w="57" w:type="dxa"/>
              <w:bottom w:w="0" w:type="dxa"/>
              <w:right w:w="57" w:type="dxa"/>
            </w:tcMar>
          </w:tcPr>
          <w:p w:rsidR="001D752B" w:rsidRPr="008B3097" w:rsidRDefault="001D752B" w:rsidP="001A761D">
            <w:pPr>
              <w:pStyle w:val="NoParagraphStyle"/>
              <w:spacing w:after="0" w:line="240" w:lineRule="auto"/>
              <w:jc w:val="center"/>
              <w:rPr>
                <w:rFonts w:ascii="Arial Narrow" w:hAnsi="Arial Narrow"/>
                <w:b/>
                <w:sz w:val="14"/>
                <w:szCs w:val="12"/>
              </w:rPr>
            </w:pPr>
            <w:r w:rsidRPr="008B3097">
              <w:rPr>
                <w:rFonts w:ascii="Arial Narrow" w:hAnsi="Arial Narrow" w:cs="Arial Narrow"/>
                <w:b/>
                <w:sz w:val="14"/>
                <w:szCs w:val="12"/>
              </w:rPr>
              <w:t>NEOPHEMA SPLENDIDA</w:t>
            </w:r>
          </w:p>
        </w:tc>
        <w:tc>
          <w:tcPr>
            <w:tcW w:w="682" w:type="dxa"/>
            <w:shd w:val="clear" w:color="auto" w:fill="FBD4B4" w:themeFill="accent6" w:themeFillTint="66"/>
            <w:tcMar>
              <w:top w:w="0" w:type="dxa"/>
              <w:left w:w="57" w:type="dxa"/>
              <w:bottom w:w="0" w:type="dxa"/>
              <w:right w:w="57" w:type="dxa"/>
            </w:tcMar>
          </w:tcPr>
          <w:p w:rsidR="001D752B" w:rsidRPr="008B3097" w:rsidRDefault="001D752B" w:rsidP="001A761D">
            <w:pPr>
              <w:pStyle w:val="NoParagraphStyle"/>
              <w:spacing w:after="0" w:line="240" w:lineRule="auto"/>
              <w:jc w:val="center"/>
              <w:rPr>
                <w:rFonts w:ascii="Arial Narrow" w:hAnsi="Arial Narrow"/>
                <w:b/>
                <w:sz w:val="14"/>
                <w:szCs w:val="12"/>
              </w:rPr>
            </w:pPr>
            <w:r w:rsidRPr="008B3097">
              <w:rPr>
                <w:rFonts w:ascii="Arial Narrow" w:hAnsi="Arial Narrow" w:cs="Arial Narrow"/>
                <w:b/>
                <w:sz w:val="14"/>
                <w:szCs w:val="12"/>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Neophema splendida, cor selvagem macho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Neophema splendida, cor selvagem femea</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Neophema splendida, qualquer mutação serie verde macho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Neophema splendida, qualquer mutação serie verde femea</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Neophema splendida, qualquer mutação serie azul macho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Neophema splendida, qualquer mutação serie azul femea</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Neophema splendida, qualquer ino macho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Neophema splendida, qualquer ino femea</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NEOPHEMA PULCHELLA</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Neophema pulchella, cor selvagem macho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Neophema pulchella, cor selvagem femea</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Neophema pulchella, qualquer diluído sem peito vermelho macho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Neophema pulchella, qualquer diluído sem peito vermelho femea</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Neophema pulchella, qualquer diluído com peito vermelho macho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Neophema pulchella, qualquer diluído com peito vermelho femea</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Neophema pulchella, qualquer opalino sem peito vermelho macho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Neophema pulchella, qualquer opalino sem peito vermelho femea</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Neophema pulchella, qualquer opalino com peito vermelho macho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Neophema pulchella, qualquer opalino com peito vermelho femea</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Neophema pulchella, outras mutações macho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Neophema pulchella, outras mutações femea</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K-40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NEOPHEMA ELEGANS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K-41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Neophema elegans cor selvagem</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K-42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K-43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Neophema elegans ino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K-44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K-45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N. elegans , outras mutações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K-46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NEOPHEMA CHRYSOSTOMA</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K-47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 chrysostoma e N. chrysogaster cor selvagem</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K-48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K-49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 chrysostoma e N. chrysogaster qualquer mutação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K-50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NEOPSEPHOTUS BOURKII</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K-51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Neopsephotus bourkii, cor selvagem</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K-52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K-53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Neopsephotus bourkii, opalino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K-54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K-55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Neopsephotus bourkii opalino , todas as combinações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K-56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K-57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Neopsephotus bourkii, rubinos e lutinos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K-58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K-59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Neopsephotus bourkii, outras mutações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K-60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NYMPHICUS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K-61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Nymphicus Macho, ancestral</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K-62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K-63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Nymphicus Fêmea, ancestral</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K-64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K-65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Macho, ancestral canela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K-66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K-67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Fêmea, ancestral canela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K-68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K-69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Macho ou Fêmea, lutino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K-70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K-71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Macho, ancestral opalino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K-72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K-73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Fêmea, ancestral opalino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K-74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K-75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Macho, ancestral bronze fallow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K-76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K-77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Nymphicus Fêmea, ancestral bronze fallow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K-78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K-79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Macho, ancestral pale fallow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K-80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K-81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Fêmea, ancestral pale fallow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K-82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K-83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Macho, ancestral edged SF ou DF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K-84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K-85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Fêmea, ancestral edged Sf ou DF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K-86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K-87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Macho, ancestral bochecha amarela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K-88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K-89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Fêmea, ancestral bochecha amarela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K-90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K-91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Macho, ancestral face pálida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K-92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K-93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Fêmea, ancestral face pálida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K-94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K-95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Macho ou Fêmea, todos os variegados da série ancestral</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K-96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K-97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Macho, outras mutações ou combinações da serie ancestral</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K-98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K-99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Fêmea, outras mutações ou combinações da serie ancestral</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K-100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K-101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Nymphicus Macho, face branca</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K-102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K-103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Nymphicus Fêmea, face branca</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K-104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K-105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Macho, face branca canela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K-106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K-107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Fêmea, face branca canela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K-108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K-109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Macho ou Fêmea, albino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K-110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K-111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Macho, face branca opalino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K-112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K-113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Fêmea, face branca opalino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K-114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K-115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Macho, face branca bronze fallow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K-116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K-117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Fêmea, face branca bronze fallow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K-118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K-119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Macho, face branca pale fallow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K-120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K-121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Fêmea, face branca pale fallow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K-122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K-123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Macho, face branca edged SF ou DF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K-124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K-125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Fêmea, face branca edged Sf ou DF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K-126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K-127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Macho ou Fêmea, todos os variegados da série face branca</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K-128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K-129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Macho, outras mutações ou combinações de mutações da série face branca</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K-130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K-131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Nymphicus Fêmea, outras mutações ou combinações de mutações da série face branca</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K-132</w:t>
            </w:r>
          </w:p>
        </w:tc>
      </w:tr>
      <w:tr w:rsidR="003D62AA" w:rsidRPr="001A761D" w:rsidTr="00713CF0">
        <w:trPr>
          <w:trHeight w:val="142"/>
        </w:trPr>
        <w:tc>
          <w:tcPr>
            <w:tcW w:w="3515" w:type="dxa"/>
            <w:gridSpan w:val="3"/>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rPr>
            </w:pPr>
            <w:r w:rsidRPr="001A761D">
              <w:rPr>
                <w:rFonts w:eastAsia="Times New Roman" w:cs="Tahoma"/>
              </w:rPr>
              <w:t>PSEPHOTUS, CYANORAMPHUS, LATHAMUS, BARNARDIUS, POLYTELIS, PLATYCERCUS E PURPUREICEPHALUS (anilhas de 1, 2 ou 3 anos)</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PSEPHOTUS HAEMATONOTUS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K-133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Macho, cor selvagem (verde)</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K-134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K-135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Fêmea, cor selvagem (verde)</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K-136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K-137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Macho, verde canela ou pálido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K-138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K-139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Fêmea, verde canela ou pálido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K-140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K-141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Macho, lutino(sem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K-142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K-143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Fêmea, lutino(sem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K-144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K-145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Macho, verde opalino(sem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K-146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K-147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Fêmea, verde opalino(sem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K-148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K-149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Macho, verde ino-opalino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K-150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K-151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Fêmea, verde ino-opalino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K-152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K-153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Macho, todos os variegados da série verde</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K-154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K-155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Fêmea, todos os variegados da série verde</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K-156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K-157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Macho, outras mutações ou combinações da série verde</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K-158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K-159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Fêmea, outras mutações ou combinações da série verde</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K-160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K-161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Macho, cor selvagem (verde) laranja</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K-162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K-163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Fêmea, cor selvagem (verde) laranja</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K-164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K-165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Macho, verde laranja canela ou pálido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K-166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K-167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Fêmea, verde laranja canela ou pálido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K-168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K-169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Macho, lutino laranja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K-170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K-171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Fêmea, lutino laranja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K-172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K-173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Macho, verde laranja opalino(sem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K-174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K-175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Fêmea, verde laranja opalino(sem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K-176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K-177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Macho, verde laranja ino-opalino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K-178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K-179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Fêmea, verde laranja ino-opalino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K-180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K-181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Macho, todos os variegados da série verde laranja</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K-182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K-183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Fêmea, todos os variegados da série verde laranja</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K-184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K-185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Macho, outras mutações ou combinações da série verde laranja</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K-186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K-187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Fêmea, outras mutações ou combinações da série verde laranja</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K-188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K-189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Psephotus haematonotus Macho, azul</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K-190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K-191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Psephotus haematonotus Fêmea, azul</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K-192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K-193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Macho, azul canela ou pálido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K-194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K-195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Fêmea, azul canela ou pálido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K-196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K-197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Macho, albino(sem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K-198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K-199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Fêmea, albino(sem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K-200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K-201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Macho, azul opalino(sem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K-202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K-203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Fêmea, azul opalino(sem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K-204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K-205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Macho, azul ino-opalino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K-206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K-207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Fêmea, azul ino-opalino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K-208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K-209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Macho, todos os variegados da série azul</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K-210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K-211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Fêmea, todos os variegados da série azul</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K-212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K-213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Macho, outras mutações ou combinações da série azul</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K-214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K-215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haematonotus Fêmea, outras mutações ou combinações da série azul</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K-216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PSEPHOTUS VARIUS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K-217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varius Machos, cor selvagem</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K-218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K-219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varius Machos, qualquer mutação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K-220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K-221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Psephotus varius Fêmeas, cor selvagem</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K-222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K-223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varius Machos, qualquer mutação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K-224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PSEPHOTUS HAEMATOGASTER</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K-225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Psephotus haematogaster, cor selvagem</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K-226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K-227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Psephotus haematogaster, qualquer mutação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K-228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PSEPHOTUS CHRYSOPTERYGIUS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K-229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Psephotus chrysopterygius sp. Machos, cor selvagem ou mutação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K-230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K-231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Psephotus chrysopterygius sp. Fêmeas, cor selvagem ou mutação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K-232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CYANORAMPHUS SP.</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K-233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Cyanoramphus sp., cor selvagem</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K-234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K-235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Cyanoramphus lutino e amarelo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K-236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K-237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Cyanoramphus sp., outras mutações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K-238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LATHAMUS DISCOLOR</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K-239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Lathamus discolor, cor selvagem</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K-240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K-241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Lathamus discolor, qualquer mutação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K-242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BARNARDIUS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K-243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Barnardius, cor selvagem</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K-244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K-245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Barnardius, qualquer mutação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K-246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POLYTELIS ALEXANDRAE</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K-247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Polytelis alexandrae, cor selvagem</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K-248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K-249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Polytelis alexandrae, azuis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K-250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K-251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Polytelis alexandrae , outras mutações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K-252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POLYTELIS ANTHOPEPLUS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K-253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Polytelis anthopeplus, cor selvagem</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K-254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K-255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Polytelis anthopeplus, qualquer mutação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K-256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POLYTELIS SWANSONI</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K-257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Polytelis swansoni, cor selvagem</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K-258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K-259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Polytelis swansoni, qualquer mutação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K-260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PLATYCERCUS EXIMIUS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K-261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Platycercus eximius, cor selvagem</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K-262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K-263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Platycercus eximius, canelas, pálidos e pasteis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K-264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K-265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Platycercus eximius, lutinos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K-266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K-267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Platycercus eximius, opalinos ( sem factores complementares )</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K-268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K-269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Platycercus eximius, opalinos ( com factores complementares )</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K-270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K-271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Platycercus eximius, opalinos –lutinos (rubinos)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K-272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K-273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Platycercus eximius, outras mutações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K-274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PLATYCERCUS EXIMIUS CECILAE</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K-275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Platycercus eximius cecilae, cor selvagem</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K-276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PLATYCERCUS ADSCITUS e VENUSTUS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K-277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Platycercus adscitus e venustus, cor selvagem</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K-278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K-279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Platycercus adscitus e venustus, qualquer mutação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K-280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PLATYCERCUS ICTEROTIS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K-281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Platycercus icterotis, cor selvagem</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K-282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K-283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Platycercus icterotis, qualquer mutação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K-284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PLATYCERCUS ELEGANS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K-285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Platycercus elegans, cor selvagem</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K-286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K-287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Platycercus elegans, canela , pastel ( vermelho ou azul )</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K-288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K-289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Platycercus elegans, ino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K-290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K-291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Platycercus elegans, azul, turquesa ou laranja sem factores complementares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K-292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K-293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Platycercus elegans, outras mutações ou combinações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K-294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PLATYCERCUS FLAVEOLUS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K-295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Platycercus flaveolus, cor selvagem</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K-296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K-297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Platycercus flaveolus, qualquer mutação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K-298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PLATYCERCUS ADELAIDAE</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K-299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Platycercus adelaidae, cor selvagem</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K-300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K-301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lang w:val="en-GB"/>
              </w:rPr>
            </w:pPr>
            <w:r w:rsidRPr="001A761D">
              <w:rPr>
                <w:rFonts w:eastAsia="Times New Roman" w:cs="Tahoma"/>
                <w:lang w:val="en-GB"/>
              </w:rPr>
              <w:t>Platycercus adelaidae, qualquer mutação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K-302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PLATYCERCUS CALEDONICUS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K-303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Platycercus caledonicus cor selvagem ou mutação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K-304</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PURPUREICEPHALUS SPURIUS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K-305</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Purpureicephalus spurius, cor selvagem normal ou mutação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K-306</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Equipa de 4</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cs="Tahoma"/>
              </w:rPr>
            </w:pPr>
            <w:r w:rsidRPr="001A761D">
              <w:rPr>
                <w:rFonts w:eastAsia="Times New Roman" w:cs="Tahoma"/>
              </w:rPr>
              <w:t>EUNYMPHICUS, ALISTERUS,</w:t>
            </w:r>
          </w:p>
          <w:p w:rsidR="003D62AA" w:rsidRPr="001A761D" w:rsidRDefault="003D62AA" w:rsidP="001A761D">
            <w:pPr>
              <w:spacing w:after="0" w:line="240" w:lineRule="auto"/>
              <w:jc w:val="center"/>
              <w:rPr>
                <w:rFonts w:eastAsia="Times New Roman" w:cs="Tahoma"/>
              </w:rPr>
            </w:pPr>
            <w:r w:rsidRPr="001A761D">
              <w:rPr>
                <w:rFonts w:eastAsia="Times New Roman" w:cs="Tahoma"/>
              </w:rPr>
              <w:t>APROSMICTUS E PROSOPEIA</w:t>
            </w:r>
          </w:p>
          <w:p w:rsidR="003D62AA" w:rsidRPr="001A761D" w:rsidRDefault="003D62AA" w:rsidP="001A761D">
            <w:pPr>
              <w:spacing w:after="0" w:line="240" w:lineRule="auto"/>
              <w:jc w:val="center"/>
              <w:rPr>
                <w:rFonts w:eastAsia="Times New Roman"/>
              </w:rPr>
            </w:pPr>
            <w:r w:rsidRPr="001A761D">
              <w:rPr>
                <w:rFonts w:eastAsia="Times New Roman" w:cs="Tahoma"/>
              </w:rPr>
              <w:t>(anilhas de 1, 2, 3 ou 4 anos)</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K-307</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Eunymphicus, Prosopeia ou Alisterus, macho cor selvagem ou mutação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K-308</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K-309</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Eunymphicus, Prosopeia ou Alisterus, femea cor selvagem ou mutação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K-310</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K-311</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Aprosmictus, macho cor selvagem ou mutação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K-312</w:t>
            </w:r>
          </w:p>
        </w:tc>
      </w:tr>
      <w:tr w:rsidR="003D62AA" w:rsidRPr="001A761D" w:rsidTr="00713CF0">
        <w:trPr>
          <w:trHeight w:val="142"/>
        </w:trPr>
        <w:tc>
          <w:tcPr>
            <w:tcW w:w="794"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K-313</w:t>
            </w:r>
          </w:p>
        </w:tc>
        <w:tc>
          <w:tcPr>
            <w:tcW w:w="2039" w:type="dxa"/>
            <w:shd w:val="clear" w:color="auto" w:fill="auto"/>
            <w:tcMar>
              <w:top w:w="0" w:type="dxa"/>
              <w:left w:w="57" w:type="dxa"/>
              <w:bottom w:w="0" w:type="dxa"/>
              <w:right w:w="57" w:type="dxa"/>
            </w:tcMar>
          </w:tcPr>
          <w:p w:rsidR="003D62AA" w:rsidRPr="001A761D" w:rsidRDefault="003D62AA" w:rsidP="001A761D">
            <w:pPr>
              <w:spacing w:after="0" w:line="240" w:lineRule="auto"/>
              <w:rPr>
                <w:rFonts w:eastAsia="Times New Roman"/>
              </w:rPr>
            </w:pPr>
            <w:r w:rsidRPr="001A761D">
              <w:rPr>
                <w:rFonts w:eastAsia="Times New Roman" w:cs="Tahoma"/>
              </w:rPr>
              <w:t>Aprosmictus, femea cor selvagem ou mutação</w:t>
            </w:r>
          </w:p>
        </w:tc>
        <w:tc>
          <w:tcPr>
            <w:tcW w:w="682" w:type="dxa"/>
            <w:shd w:val="clear" w:color="auto" w:fill="auto"/>
            <w:tcMar>
              <w:top w:w="0" w:type="dxa"/>
              <w:left w:w="57" w:type="dxa"/>
              <w:bottom w:w="0" w:type="dxa"/>
              <w:right w:w="57" w:type="dxa"/>
            </w:tcMar>
          </w:tcPr>
          <w:p w:rsidR="003D62AA" w:rsidRPr="001A761D" w:rsidRDefault="003D62AA" w:rsidP="001A761D">
            <w:pPr>
              <w:spacing w:after="0" w:line="240" w:lineRule="auto"/>
              <w:jc w:val="center"/>
              <w:rPr>
                <w:rFonts w:eastAsia="Times New Roman"/>
                <w:lang w:val="en-GB"/>
              </w:rPr>
            </w:pPr>
            <w:r w:rsidRPr="001A761D">
              <w:rPr>
                <w:rFonts w:eastAsia="Times New Roman" w:cs="Tahoma"/>
                <w:lang w:val="en-GB"/>
              </w:rPr>
              <w:t>K-314</w:t>
            </w:r>
          </w:p>
        </w:tc>
      </w:tr>
    </w:tbl>
    <w:p w:rsidR="00FD14FF" w:rsidRPr="001E0847" w:rsidRDefault="00FD14FF" w:rsidP="00CD5EB4">
      <w:pPr>
        <w:spacing w:after="0"/>
        <w:rPr>
          <w:rStyle w:val="texto21"/>
          <w:rFonts w:cs="Tahoma"/>
          <w:b/>
          <w:bCs/>
          <w:color w:val="C00000"/>
          <w:sz w:val="14"/>
          <w:szCs w:val="14"/>
        </w:rPr>
      </w:pPr>
    </w:p>
    <w:p w:rsidR="003D2C2B" w:rsidRPr="001E0847" w:rsidRDefault="003D2C2B" w:rsidP="00CD5EB4">
      <w:pPr>
        <w:spacing w:after="0"/>
        <w:rPr>
          <w:rStyle w:val="texto21"/>
          <w:rFonts w:cs="Tahoma"/>
          <w:b/>
          <w:bCs/>
          <w:color w:val="C00000"/>
          <w:sz w:val="14"/>
          <w:szCs w:val="14"/>
        </w:rPr>
      </w:pPr>
      <w:r w:rsidRPr="001E0847">
        <w:rPr>
          <w:rStyle w:val="texto21"/>
          <w:rFonts w:cs="Tahoma"/>
          <w:b/>
          <w:bCs/>
          <w:color w:val="C00000"/>
          <w:sz w:val="14"/>
          <w:szCs w:val="14"/>
        </w:rPr>
        <w:t>SECÇÃO L</w:t>
      </w:r>
      <w:r w:rsidRPr="001E0847">
        <w:rPr>
          <w:rStyle w:val="texto21"/>
          <w:rFonts w:cs="Tahoma"/>
          <w:b/>
          <w:color w:val="C00000"/>
          <w:sz w:val="14"/>
          <w:szCs w:val="14"/>
        </w:rPr>
        <w:t xml:space="preserve"> – P</w:t>
      </w:r>
      <w:r w:rsidRPr="001E0847">
        <w:rPr>
          <w:rStyle w:val="texto21"/>
          <w:rFonts w:cs="Tahoma"/>
          <w:b/>
          <w:bCs/>
          <w:color w:val="C00000"/>
          <w:sz w:val="14"/>
          <w:szCs w:val="14"/>
        </w:rPr>
        <w:t>SITACÍDEOS AFRICANOS E ASIÁTICOS:</w:t>
      </w:r>
    </w:p>
    <w:p w:rsidR="003D2C2B" w:rsidRPr="001E0847" w:rsidRDefault="003D2C2B" w:rsidP="00CD5EB4">
      <w:pPr>
        <w:spacing w:after="0"/>
        <w:rPr>
          <w:rStyle w:val="texto21"/>
          <w:rFonts w:cs="Tahoma"/>
          <w:bCs/>
          <w:color w:val="C00000"/>
          <w:sz w:val="14"/>
          <w:szCs w:val="14"/>
        </w:rPr>
      </w:pPr>
      <w:r w:rsidRPr="001E0847">
        <w:rPr>
          <w:rStyle w:val="texto21"/>
          <w:rFonts w:cs="Tahoma"/>
          <w:b/>
          <w:bCs/>
          <w:color w:val="C00000"/>
          <w:sz w:val="14"/>
          <w:szCs w:val="14"/>
        </w:rPr>
        <w:t xml:space="preserve">PERIQUITOS E PAPAGAIOS – P.E. </w:t>
      </w:r>
      <w:r w:rsidRPr="001E0847">
        <w:rPr>
          <w:rStyle w:val="texto21"/>
          <w:rFonts w:cs="Tahoma"/>
          <w:bCs/>
          <w:color w:val="C00000"/>
        </w:rPr>
        <w:t>(anilhas de 1 / 2 / 3 / 4 anos)</w:t>
      </w:r>
    </w:p>
    <w:tbl>
      <w:tblPr>
        <w:tblW w:w="3572" w:type="dxa"/>
        <w:tblInd w:w="57" w:type="dxa"/>
        <w:tblBorders>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794"/>
        <w:gridCol w:w="2097"/>
        <w:gridCol w:w="624"/>
        <w:gridCol w:w="57"/>
      </w:tblGrid>
      <w:tr w:rsidR="00C7609E" w:rsidRPr="00CD5EB4" w:rsidTr="008B3097">
        <w:trPr>
          <w:gridAfter w:val="1"/>
          <w:wAfter w:w="57" w:type="dxa"/>
          <w:trHeight w:val="181"/>
        </w:trPr>
        <w:tc>
          <w:tcPr>
            <w:tcW w:w="3515" w:type="dxa"/>
            <w:gridSpan w:val="3"/>
            <w:tcBorders>
              <w:top w:val="single" w:sz="4" w:space="0" w:color="auto"/>
            </w:tcBorders>
            <w:shd w:val="clear" w:color="auto" w:fill="auto"/>
          </w:tcPr>
          <w:p w:rsidR="00C7609E" w:rsidRPr="00CD5EB4" w:rsidRDefault="00C7609E" w:rsidP="001A761D">
            <w:pPr>
              <w:autoSpaceDE w:val="0"/>
              <w:autoSpaceDN w:val="0"/>
              <w:adjustRightInd w:val="0"/>
              <w:spacing w:after="0" w:line="240" w:lineRule="auto"/>
              <w:jc w:val="center"/>
              <w:textAlignment w:val="center"/>
              <w:rPr>
                <w:rFonts w:cs="Tahoma"/>
                <w:bCs/>
              </w:rPr>
            </w:pPr>
            <w:r w:rsidRPr="00CD5EB4">
              <w:rPr>
                <w:rFonts w:cs="Tahoma"/>
                <w:bCs/>
              </w:rPr>
              <w:t>[Aves sujeitas a CITES, só autorizadas com processo comprovado Registo no ICN-B]</w:t>
            </w:r>
            <w:r w:rsidR="00013AC1" w:rsidRPr="00CD5EB4">
              <w:rPr>
                <w:rFonts w:cs="Tahoma"/>
                <w:bCs/>
              </w:rPr>
              <w:t xml:space="preserve"> </w:t>
            </w:r>
            <w:r w:rsidRPr="00CD5EB4">
              <w:rPr>
                <w:rFonts w:cs="Tahoma"/>
                <w:bCs/>
              </w:rPr>
              <w:t>(Excepto os Psittacula Krameri)</w:t>
            </w:r>
          </w:p>
        </w:tc>
      </w:tr>
      <w:tr w:rsidR="009B719D" w:rsidRPr="00CD5EB4" w:rsidTr="008B3097">
        <w:trPr>
          <w:trHeight w:val="181"/>
        </w:trPr>
        <w:tc>
          <w:tcPr>
            <w:tcW w:w="794" w:type="dxa"/>
            <w:shd w:val="clear" w:color="auto" w:fill="FBD4B4" w:themeFill="accent6" w:themeFillTint="66"/>
          </w:tcPr>
          <w:p w:rsidR="00C7609E" w:rsidRPr="008B3097" w:rsidRDefault="00C7609E" w:rsidP="001A761D">
            <w:pPr>
              <w:autoSpaceDE w:val="0"/>
              <w:autoSpaceDN w:val="0"/>
              <w:adjustRightInd w:val="0"/>
              <w:spacing w:after="0" w:line="240" w:lineRule="auto"/>
              <w:jc w:val="center"/>
              <w:textAlignment w:val="center"/>
              <w:rPr>
                <w:b/>
                <w:sz w:val="14"/>
              </w:rPr>
            </w:pPr>
            <w:r w:rsidRPr="008B3097">
              <w:rPr>
                <w:rFonts w:eastAsia="Century Gothic" w:cs="Century Gothic"/>
                <w:b/>
                <w:color w:val="000000"/>
                <w:sz w:val="14"/>
              </w:rPr>
              <w:t>Equipa de 4</w:t>
            </w:r>
          </w:p>
        </w:tc>
        <w:tc>
          <w:tcPr>
            <w:tcW w:w="2097" w:type="dxa"/>
            <w:shd w:val="clear" w:color="auto" w:fill="FBD4B4" w:themeFill="accent6" w:themeFillTint="66"/>
          </w:tcPr>
          <w:p w:rsidR="00C7609E" w:rsidRPr="008B3097" w:rsidRDefault="00C7609E" w:rsidP="001A761D">
            <w:pPr>
              <w:autoSpaceDE w:val="0"/>
              <w:autoSpaceDN w:val="0"/>
              <w:adjustRightInd w:val="0"/>
              <w:spacing w:after="0" w:line="240" w:lineRule="auto"/>
              <w:jc w:val="center"/>
              <w:textAlignment w:val="center"/>
              <w:rPr>
                <w:rFonts w:eastAsia="Century Gothic" w:cs="Century Gothic"/>
                <w:b/>
                <w:color w:val="000000"/>
                <w:sz w:val="14"/>
              </w:rPr>
            </w:pPr>
            <w:r w:rsidRPr="008B3097">
              <w:rPr>
                <w:rFonts w:eastAsia="Century Gothic" w:cs="Century Gothic"/>
                <w:b/>
                <w:color w:val="000000"/>
                <w:sz w:val="14"/>
              </w:rPr>
              <w:t>PSITTACULA</w:t>
            </w:r>
          </w:p>
          <w:p w:rsidR="00C7609E" w:rsidRPr="008B3097" w:rsidRDefault="00C7609E" w:rsidP="001A761D">
            <w:pPr>
              <w:autoSpaceDE w:val="0"/>
              <w:autoSpaceDN w:val="0"/>
              <w:adjustRightInd w:val="0"/>
              <w:spacing w:after="0" w:line="240" w:lineRule="auto"/>
              <w:jc w:val="center"/>
              <w:textAlignment w:val="center"/>
              <w:rPr>
                <w:b/>
                <w:sz w:val="14"/>
              </w:rPr>
            </w:pPr>
            <w:r w:rsidRPr="008B3097">
              <w:rPr>
                <w:rFonts w:eastAsia="Century Gothic" w:cs="Century Gothic"/>
                <w:b/>
                <w:color w:val="000000"/>
                <w:sz w:val="14"/>
              </w:rPr>
              <w:t>(anilhas de 1, 2, 3 ou 4 anos)</w:t>
            </w:r>
          </w:p>
        </w:tc>
        <w:tc>
          <w:tcPr>
            <w:tcW w:w="681" w:type="dxa"/>
            <w:gridSpan w:val="2"/>
            <w:shd w:val="clear" w:color="auto" w:fill="FBD4B4" w:themeFill="accent6" w:themeFillTint="66"/>
          </w:tcPr>
          <w:p w:rsidR="00C7609E" w:rsidRPr="008B3097" w:rsidRDefault="00C7609E" w:rsidP="001A761D">
            <w:pPr>
              <w:autoSpaceDE w:val="0"/>
              <w:autoSpaceDN w:val="0"/>
              <w:adjustRightInd w:val="0"/>
              <w:spacing w:after="0" w:line="240" w:lineRule="auto"/>
              <w:ind w:right="-109"/>
              <w:jc w:val="center"/>
              <w:textAlignment w:val="center"/>
              <w:rPr>
                <w:b/>
                <w:sz w:val="14"/>
              </w:rPr>
            </w:pPr>
            <w:r w:rsidRPr="008B3097">
              <w:rPr>
                <w:rFonts w:eastAsia="Century Gothic" w:cs="Century Gothic"/>
                <w:b/>
                <w:color w:val="000000"/>
                <w:sz w:val="14"/>
              </w:rPr>
              <w:t>Individual</w:t>
            </w:r>
          </w:p>
        </w:tc>
      </w:tr>
      <w:tr w:rsidR="003D62AA" w:rsidRPr="00CD5EB4" w:rsidTr="008B3097">
        <w:trPr>
          <w:trHeight w:val="181"/>
        </w:trPr>
        <w:tc>
          <w:tcPr>
            <w:tcW w:w="794" w:type="dxa"/>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L-1</w:t>
            </w:r>
          </w:p>
        </w:tc>
        <w:tc>
          <w:tcPr>
            <w:tcW w:w="2097" w:type="dxa"/>
            <w:shd w:val="clear" w:color="auto" w:fill="auto"/>
          </w:tcPr>
          <w:p w:rsidR="003D62AA" w:rsidRPr="00CD5EB4" w:rsidRDefault="003D62AA" w:rsidP="001A761D">
            <w:pPr>
              <w:spacing w:after="0" w:line="240" w:lineRule="auto"/>
              <w:rPr>
                <w:rFonts w:eastAsia="Times New Roman"/>
                <w:lang w:val="en-GB"/>
              </w:rPr>
            </w:pPr>
            <w:r w:rsidRPr="00CD5EB4">
              <w:rPr>
                <w:rFonts w:eastAsia="Times New Roman" w:cs="Tahoma"/>
                <w:lang w:val="en-GB"/>
              </w:rPr>
              <w:t>Psittacula krameri, cor selvagem</w:t>
            </w:r>
          </w:p>
        </w:tc>
        <w:tc>
          <w:tcPr>
            <w:tcW w:w="681" w:type="dxa"/>
            <w:gridSpan w:val="2"/>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L-2</w:t>
            </w:r>
          </w:p>
        </w:tc>
      </w:tr>
      <w:tr w:rsidR="003D62AA" w:rsidRPr="00CD5EB4" w:rsidTr="008B3097">
        <w:trPr>
          <w:trHeight w:val="181"/>
        </w:trPr>
        <w:tc>
          <w:tcPr>
            <w:tcW w:w="794" w:type="dxa"/>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L-3</w:t>
            </w:r>
          </w:p>
        </w:tc>
        <w:tc>
          <w:tcPr>
            <w:tcW w:w="2097" w:type="dxa"/>
            <w:shd w:val="clear" w:color="auto" w:fill="auto"/>
          </w:tcPr>
          <w:p w:rsidR="003D62AA" w:rsidRPr="00CD5EB4" w:rsidRDefault="003D62AA" w:rsidP="001A761D">
            <w:pPr>
              <w:spacing w:after="0" w:line="240" w:lineRule="auto"/>
              <w:rPr>
                <w:rFonts w:eastAsia="Times New Roman"/>
              </w:rPr>
            </w:pPr>
            <w:r w:rsidRPr="00CD5EB4">
              <w:rPr>
                <w:rFonts w:eastAsia="Times New Roman" w:cs="Tahoma"/>
              </w:rPr>
              <w:t>Psittacula krameri manillensis, azuis e turquesas</w:t>
            </w:r>
          </w:p>
        </w:tc>
        <w:tc>
          <w:tcPr>
            <w:tcW w:w="681" w:type="dxa"/>
            <w:gridSpan w:val="2"/>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L-4</w:t>
            </w:r>
          </w:p>
        </w:tc>
      </w:tr>
      <w:tr w:rsidR="003D62AA" w:rsidRPr="00CD5EB4" w:rsidTr="008B3097">
        <w:trPr>
          <w:trHeight w:val="181"/>
        </w:trPr>
        <w:tc>
          <w:tcPr>
            <w:tcW w:w="794" w:type="dxa"/>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L-5</w:t>
            </w:r>
          </w:p>
        </w:tc>
        <w:tc>
          <w:tcPr>
            <w:tcW w:w="2097" w:type="dxa"/>
            <w:shd w:val="clear" w:color="auto" w:fill="auto"/>
          </w:tcPr>
          <w:p w:rsidR="003D62AA" w:rsidRPr="00CD5EB4" w:rsidRDefault="003D62AA" w:rsidP="001A761D">
            <w:pPr>
              <w:spacing w:after="0" w:line="240" w:lineRule="auto"/>
              <w:rPr>
                <w:rFonts w:eastAsia="Times New Roman"/>
              </w:rPr>
            </w:pPr>
            <w:r w:rsidRPr="00CD5EB4">
              <w:rPr>
                <w:rFonts w:eastAsia="Times New Roman" w:cs="Tahoma"/>
              </w:rPr>
              <w:t>Psittacula krameri manillensis, olivas e cinzentos</w:t>
            </w:r>
          </w:p>
        </w:tc>
        <w:tc>
          <w:tcPr>
            <w:tcW w:w="681" w:type="dxa"/>
            <w:gridSpan w:val="2"/>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L-6</w:t>
            </w:r>
          </w:p>
        </w:tc>
      </w:tr>
      <w:tr w:rsidR="003D62AA" w:rsidRPr="00CD5EB4" w:rsidTr="008B3097">
        <w:trPr>
          <w:trHeight w:val="181"/>
        </w:trPr>
        <w:tc>
          <w:tcPr>
            <w:tcW w:w="794" w:type="dxa"/>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L-7</w:t>
            </w:r>
          </w:p>
        </w:tc>
        <w:tc>
          <w:tcPr>
            <w:tcW w:w="2097" w:type="dxa"/>
            <w:shd w:val="clear" w:color="auto" w:fill="auto"/>
          </w:tcPr>
          <w:p w:rsidR="003D62AA" w:rsidRPr="00CD5EB4" w:rsidRDefault="003D62AA" w:rsidP="001A761D">
            <w:pPr>
              <w:spacing w:after="0" w:line="240" w:lineRule="auto"/>
              <w:rPr>
                <w:rFonts w:eastAsia="Times New Roman"/>
              </w:rPr>
            </w:pPr>
            <w:r w:rsidRPr="00CD5EB4">
              <w:rPr>
                <w:rFonts w:eastAsia="Times New Roman" w:cs="Tahoma"/>
              </w:rPr>
              <w:t>Psittacula krameri manillensis, lutinos, albinos e creminos</w:t>
            </w:r>
          </w:p>
        </w:tc>
        <w:tc>
          <w:tcPr>
            <w:tcW w:w="681" w:type="dxa"/>
            <w:gridSpan w:val="2"/>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L-8</w:t>
            </w:r>
          </w:p>
        </w:tc>
      </w:tr>
      <w:tr w:rsidR="003D62AA" w:rsidRPr="00CD5EB4" w:rsidTr="008B3097">
        <w:trPr>
          <w:trHeight w:val="181"/>
        </w:trPr>
        <w:tc>
          <w:tcPr>
            <w:tcW w:w="794" w:type="dxa"/>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L-9</w:t>
            </w:r>
          </w:p>
        </w:tc>
        <w:tc>
          <w:tcPr>
            <w:tcW w:w="2097" w:type="dxa"/>
            <w:shd w:val="clear" w:color="auto" w:fill="auto"/>
          </w:tcPr>
          <w:p w:rsidR="003D62AA" w:rsidRPr="00CD5EB4" w:rsidRDefault="003D62AA" w:rsidP="001A761D">
            <w:pPr>
              <w:spacing w:after="0" w:line="240" w:lineRule="auto"/>
              <w:rPr>
                <w:rFonts w:eastAsia="Times New Roman"/>
              </w:rPr>
            </w:pPr>
            <w:r w:rsidRPr="00CD5EB4">
              <w:rPr>
                <w:rFonts w:eastAsia="Times New Roman" w:cs="Tahoma"/>
              </w:rPr>
              <w:t>Psittacula krameri manillensis, qualquer canela da linha verde</w:t>
            </w:r>
          </w:p>
        </w:tc>
        <w:tc>
          <w:tcPr>
            <w:tcW w:w="681" w:type="dxa"/>
            <w:gridSpan w:val="2"/>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L-10</w:t>
            </w:r>
          </w:p>
        </w:tc>
      </w:tr>
      <w:tr w:rsidR="003D62AA" w:rsidRPr="00CD5EB4" w:rsidTr="008B3097">
        <w:trPr>
          <w:trHeight w:val="181"/>
        </w:trPr>
        <w:tc>
          <w:tcPr>
            <w:tcW w:w="794" w:type="dxa"/>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L-11</w:t>
            </w:r>
          </w:p>
        </w:tc>
        <w:tc>
          <w:tcPr>
            <w:tcW w:w="2097" w:type="dxa"/>
            <w:shd w:val="clear" w:color="auto" w:fill="auto"/>
          </w:tcPr>
          <w:p w:rsidR="003D62AA" w:rsidRPr="00CD5EB4" w:rsidRDefault="003D62AA" w:rsidP="001A761D">
            <w:pPr>
              <w:spacing w:after="0" w:line="240" w:lineRule="auto"/>
              <w:rPr>
                <w:rFonts w:eastAsia="Times New Roman"/>
              </w:rPr>
            </w:pPr>
            <w:r w:rsidRPr="00CD5EB4">
              <w:rPr>
                <w:rFonts w:eastAsia="Times New Roman" w:cs="Tahoma"/>
              </w:rPr>
              <w:t>Psittacula krameri manillensis, qualquer canela da linha azul</w:t>
            </w:r>
          </w:p>
        </w:tc>
        <w:tc>
          <w:tcPr>
            <w:tcW w:w="681" w:type="dxa"/>
            <w:gridSpan w:val="2"/>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L-12</w:t>
            </w:r>
          </w:p>
        </w:tc>
      </w:tr>
      <w:tr w:rsidR="003D62AA" w:rsidRPr="00CD5EB4" w:rsidTr="008B3097">
        <w:trPr>
          <w:trHeight w:val="181"/>
        </w:trPr>
        <w:tc>
          <w:tcPr>
            <w:tcW w:w="794" w:type="dxa"/>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L-13</w:t>
            </w:r>
          </w:p>
        </w:tc>
        <w:tc>
          <w:tcPr>
            <w:tcW w:w="2097" w:type="dxa"/>
            <w:shd w:val="clear" w:color="auto" w:fill="auto"/>
          </w:tcPr>
          <w:p w:rsidR="003D62AA" w:rsidRPr="00CD5EB4" w:rsidRDefault="003D62AA" w:rsidP="001A761D">
            <w:pPr>
              <w:spacing w:after="0" w:line="240" w:lineRule="auto"/>
              <w:rPr>
                <w:rFonts w:eastAsia="Times New Roman"/>
              </w:rPr>
            </w:pPr>
            <w:r w:rsidRPr="00CD5EB4">
              <w:rPr>
                <w:rFonts w:eastAsia="Times New Roman" w:cs="Tahoma"/>
              </w:rPr>
              <w:t>Psittacula krameri manillensis, qualquer pálido (lacewing) da linha verde incluindo os pálidos canela</w:t>
            </w:r>
          </w:p>
        </w:tc>
        <w:tc>
          <w:tcPr>
            <w:tcW w:w="681" w:type="dxa"/>
            <w:gridSpan w:val="2"/>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L-14</w:t>
            </w:r>
          </w:p>
        </w:tc>
      </w:tr>
      <w:tr w:rsidR="003D62AA" w:rsidRPr="00CD5EB4" w:rsidTr="008B3097">
        <w:trPr>
          <w:trHeight w:val="181"/>
        </w:trPr>
        <w:tc>
          <w:tcPr>
            <w:tcW w:w="794" w:type="dxa"/>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L-15</w:t>
            </w:r>
          </w:p>
        </w:tc>
        <w:tc>
          <w:tcPr>
            <w:tcW w:w="2097" w:type="dxa"/>
            <w:shd w:val="clear" w:color="auto" w:fill="auto"/>
          </w:tcPr>
          <w:p w:rsidR="003D62AA" w:rsidRPr="00CD5EB4" w:rsidRDefault="003D62AA" w:rsidP="001A761D">
            <w:pPr>
              <w:spacing w:after="0" w:line="240" w:lineRule="auto"/>
              <w:rPr>
                <w:rFonts w:eastAsia="Times New Roman"/>
              </w:rPr>
            </w:pPr>
            <w:r w:rsidRPr="00CD5EB4">
              <w:rPr>
                <w:rFonts w:eastAsia="Times New Roman" w:cs="Tahoma"/>
              </w:rPr>
              <w:t>Psittacula krameri manillensis, qualquer pálido (lacewing) da linha azul incluindo os pálidos canela</w:t>
            </w:r>
          </w:p>
        </w:tc>
        <w:tc>
          <w:tcPr>
            <w:tcW w:w="681" w:type="dxa"/>
            <w:gridSpan w:val="2"/>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L-16</w:t>
            </w:r>
          </w:p>
        </w:tc>
      </w:tr>
      <w:tr w:rsidR="003D62AA" w:rsidRPr="00CD5EB4" w:rsidTr="008B3097">
        <w:trPr>
          <w:trHeight w:val="181"/>
        </w:trPr>
        <w:tc>
          <w:tcPr>
            <w:tcW w:w="794" w:type="dxa"/>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L-17</w:t>
            </w:r>
          </w:p>
        </w:tc>
        <w:tc>
          <w:tcPr>
            <w:tcW w:w="2097" w:type="dxa"/>
            <w:shd w:val="clear" w:color="auto" w:fill="auto"/>
          </w:tcPr>
          <w:p w:rsidR="003D62AA" w:rsidRPr="00CD5EB4" w:rsidRDefault="003D62AA" w:rsidP="001A761D">
            <w:pPr>
              <w:spacing w:after="0" w:line="240" w:lineRule="auto"/>
              <w:rPr>
                <w:rFonts w:eastAsia="Times New Roman"/>
              </w:rPr>
            </w:pPr>
            <w:r w:rsidRPr="00CD5EB4">
              <w:rPr>
                <w:rFonts w:eastAsia="Times New Roman" w:cs="Tahoma"/>
              </w:rPr>
              <w:t>Psittacula krameri manillensis, qualquer Sufused (Diluido ) da linha verde</w:t>
            </w:r>
          </w:p>
        </w:tc>
        <w:tc>
          <w:tcPr>
            <w:tcW w:w="681" w:type="dxa"/>
            <w:gridSpan w:val="2"/>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L-18</w:t>
            </w:r>
          </w:p>
        </w:tc>
      </w:tr>
      <w:tr w:rsidR="003D62AA" w:rsidRPr="00CD5EB4" w:rsidTr="008B3097">
        <w:trPr>
          <w:trHeight w:val="181"/>
        </w:trPr>
        <w:tc>
          <w:tcPr>
            <w:tcW w:w="794" w:type="dxa"/>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L-19</w:t>
            </w:r>
          </w:p>
        </w:tc>
        <w:tc>
          <w:tcPr>
            <w:tcW w:w="2097" w:type="dxa"/>
            <w:shd w:val="clear" w:color="auto" w:fill="auto"/>
          </w:tcPr>
          <w:p w:rsidR="003D62AA" w:rsidRPr="00CD5EB4" w:rsidRDefault="003D62AA" w:rsidP="001A761D">
            <w:pPr>
              <w:spacing w:after="0" w:line="240" w:lineRule="auto"/>
              <w:rPr>
                <w:rFonts w:eastAsia="Times New Roman"/>
              </w:rPr>
            </w:pPr>
            <w:r w:rsidRPr="00CD5EB4">
              <w:rPr>
                <w:rFonts w:eastAsia="Times New Roman" w:cs="Tahoma"/>
              </w:rPr>
              <w:t>Psittacula krameri manillensis, qualquer Sufused (Diluido ) da linha azul</w:t>
            </w:r>
          </w:p>
        </w:tc>
        <w:tc>
          <w:tcPr>
            <w:tcW w:w="681" w:type="dxa"/>
            <w:gridSpan w:val="2"/>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L-20</w:t>
            </w:r>
          </w:p>
        </w:tc>
      </w:tr>
      <w:tr w:rsidR="003D62AA" w:rsidRPr="00CD5EB4" w:rsidTr="008B3097">
        <w:trPr>
          <w:trHeight w:val="181"/>
        </w:trPr>
        <w:tc>
          <w:tcPr>
            <w:tcW w:w="794" w:type="dxa"/>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L-21</w:t>
            </w:r>
          </w:p>
        </w:tc>
        <w:tc>
          <w:tcPr>
            <w:tcW w:w="2097" w:type="dxa"/>
            <w:shd w:val="clear" w:color="auto" w:fill="auto"/>
          </w:tcPr>
          <w:p w:rsidR="003D62AA" w:rsidRPr="00CD5EB4" w:rsidRDefault="003D62AA" w:rsidP="001A761D">
            <w:pPr>
              <w:spacing w:after="0" w:line="240" w:lineRule="auto"/>
              <w:rPr>
                <w:rFonts w:eastAsia="Times New Roman"/>
              </w:rPr>
            </w:pPr>
            <w:r w:rsidRPr="00CD5EB4">
              <w:rPr>
                <w:rFonts w:eastAsia="Times New Roman" w:cs="Tahoma"/>
              </w:rPr>
              <w:t>Psittacula krameri manillensis, qualquer Buttercup ( Fallow ) da linha verde</w:t>
            </w:r>
          </w:p>
        </w:tc>
        <w:tc>
          <w:tcPr>
            <w:tcW w:w="681" w:type="dxa"/>
            <w:gridSpan w:val="2"/>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L-22</w:t>
            </w:r>
          </w:p>
        </w:tc>
      </w:tr>
      <w:tr w:rsidR="003D62AA" w:rsidRPr="00CD5EB4" w:rsidTr="008B3097">
        <w:trPr>
          <w:trHeight w:val="181"/>
        </w:trPr>
        <w:tc>
          <w:tcPr>
            <w:tcW w:w="794" w:type="dxa"/>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L-23</w:t>
            </w:r>
          </w:p>
        </w:tc>
        <w:tc>
          <w:tcPr>
            <w:tcW w:w="2097" w:type="dxa"/>
            <w:shd w:val="clear" w:color="auto" w:fill="auto"/>
          </w:tcPr>
          <w:p w:rsidR="003D62AA" w:rsidRPr="00CD5EB4" w:rsidRDefault="003D62AA" w:rsidP="001A761D">
            <w:pPr>
              <w:spacing w:after="0" w:line="240" w:lineRule="auto"/>
              <w:rPr>
                <w:rFonts w:eastAsia="Times New Roman"/>
              </w:rPr>
            </w:pPr>
            <w:r w:rsidRPr="00CD5EB4">
              <w:rPr>
                <w:rFonts w:eastAsia="Times New Roman" w:cs="Tahoma"/>
              </w:rPr>
              <w:t>Psittacula krameri manillensis, qualquer Buttercup ( Fallow ) da linha azul</w:t>
            </w:r>
          </w:p>
        </w:tc>
        <w:tc>
          <w:tcPr>
            <w:tcW w:w="681" w:type="dxa"/>
            <w:gridSpan w:val="2"/>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L-24</w:t>
            </w:r>
          </w:p>
        </w:tc>
      </w:tr>
      <w:tr w:rsidR="003D62AA" w:rsidRPr="00CD5EB4" w:rsidTr="008B3097">
        <w:trPr>
          <w:trHeight w:val="181"/>
        </w:trPr>
        <w:tc>
          <w:tcPr>
            <w:tcW w:w="794" w:type="dxa"/>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L-25</w:t>
            </w:r>
          </w:p>
        </w:tc>
        <w:tc>
          <w:tcPr>
            <w:tcW w:w="2097" w:type="dxa"/>
            <w:shd w:val="clear" w:color="auto" w:fill="auto"/>
          </w:tcPr>
          <w:p w:rsidR="003D62AA" w:rsidRPr="00CD5EB4" w:rsidRDefault="003D62AA" w:rsidP="001A761D">
            <w:pPr>
              <w:spacing w:after="0" w:line="240" w:lineRule="auto"/>
              <w:rPr>
                <w:rFonts w:eastAsia="Times New Roman"/>
              </w:rPr>
            </w:pPr>
            <w:r w:rsidRPr="00CD5EB4">
              <w:rPr>
                <w:rFonts w:eastAsia="Times New Roman" w:cs="Tahoma"/>
              </w:rPr>
              <w:t>Psittacula krameri manillensis, qualquer cabeça e cauda clara da linha verde</w:t>
            </w:r>
          </w:p>
        </w:tc>
        <w:tc>
          <w:tcPr>
            <w:tcW w:w="681" w:type="dxa"/>
            <w:gridSpan w:val="2"/>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L-26</w:t>
            </w:r>
          </w:p>
        </w:tc>
      </w:tr>
      <w:tr w:rsidR="003D62AA" w:rsidRPr="00CD5EB4" w:rsidTr="008B3097">
        <w:trPr>
          <w:trHeight w:val="181"/>
        </w:trPr>
        <w:tc>
          <w:tcPr>
            <w:tcW w:w="794" w:type="dxa"/>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L-27</w:t>
            </w:r>
          </w:p>
        </w:tc>
        <w:tc>
          <w:tcPr>
            <w:tcW w:w="2097" w:type="dxa"/>
            <w:shd w:val="clear" w:color="auto" w:fill="auto"/>
          </w:tcPr>
          <w:p w:rsidR="003D62AA" w:rsidRPr="00CD5EB4" w:rsidRDefault="003D62AA" w:rsidP="001A761D">
            <w:pPr>
              <w:spacing w:after="0" w:line="240" w:lineRule="auto"/>
              <w:rPr>
                <w:rFonts w:eastAsia="Times New Roman"/>
              </w:rPr>
            </w:pPr>
            <w:r w:rsidRPr="00CD5EB4">
              <w:rPr>
                <w:rFonts w:eastAsia="Times New Roman" w:cs="Tahoma"/>
              </w:rPr>
              <w:t>Psittacula krameri manillensis, qualquer cabeça e cauda clara da linha azul</w:t>
            </w:r>
          </w:p>
        </w:tc>
        <w:tc>
          <w:tcPr>
            <w:tcW w:w="681" w:type="dxa"/>
            <w:gridSpan w:val="2"/>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L-28</w:t>
            </w:r>
          </w:p>
        </w:tc>
      </w:tr>
      <w:tr w:rsidR="003D62AA" w:rsidRPr="00CD5EB4" w:rsidTr="008B3097">
        <w:trPr>
          <w:trHeight w:val="181"/>
        </w:trPr>
        <w:tc>
          <w:tcPr>
            <w:tcW w:w="794" w:type="dxa"/>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L-29</w:t>
            </w:r>
          </w:p>
        </w:tc>
        <w:tc>
          <w:tcPr>
            <w:tcW w:w="2097" w:type="dxa"/>
            <w:shd w:val="clear" w:color="auto" w:fill="auto"/>
          </w:tcPr>
          <w:p w:rsidR="003D62AA" w:rsidRPr="00CD5EB4" w:rsidRDefault="003D62AA" w:rsidP="001A761D">
            <w:pPr>
              <w:spacing w:after="0" w:line="240" w:lineRule="auto"/>
              <w:rPr>
                <w:rFonts w:eastAsia="Times New Roman"/>
              </w:rPr>
            </w:pPr>
            <w:r w:rsidRPr="00CD5EB4">
              <w:rPr>
                <w:rFonts w:eastAsia="Times New Roman" w:cs="Tahoma"/>
              </w:rPr>
              <w:t>Psittacula krameri manillensis, outras mutações</w:t>
            </w:r>
          </w:p>
        </w:tc>
        <w:tc>
          <w:tcPr>
            <w:tcW w:w="681" w:type="dxa"/>
            <w:gridSpan w:val="2"/>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L-30</w:t>
            </w:r>
          </w:p>
        </w:tc>
      </w:tr>
      <w:tr w:rsidR="003D62AA" w:rsidRPr="00CD5EB4" w:rsidTr="008B3097">
        <w:trPr>
          <w:trHeight w:val="181"/>
        </w:trPr>
        <w:tc>
          <w:tcPr>
            <w:tcW w:w="794" w:type="dxa"/>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L-31</w:t>
            </w:r>
          </w:p>
        </w:tc>
        <w:tc>
          <w:tcPr>
            <w:tcW w:w="2097" w:type="dxa"/>
            <w:shd w:val="clear" w:color="auto" w:fill="auto"/>
          </w:tcPr>
          <w:p w:rsidR="003D62AA" w:rsidRPr="00CD5EB4" w:rsidRDefault="003D62AA" w:rsidP="001A761D">
            <w:pPr>
              <w:spacing w:after="0" w:line="240" w:lineRule="auto"/>
              <w:rPr>
                <w:rFonts w:eastAsia="Times New Roman"/>
                <w:lang w:val="en-GB"/>
              </w:rPr>
            </w:pPr>
            <w:r w:rsidRPr="00CD5EB4">
              <w:rPr>
                <w:rFonts w:eastAsia="Times New Roman" w:cs="Tahoma"/>
                <w:lang w:val="en-GB"/>
              </w:rPr>
              <w:t>Psittacula eupatria, cor selvagem</w:t>
            </w:r>
          </w:p>
        </w:tc>
        <w:tc>
          <w:tcPr>
            <w:tcW w:w="681" w:type="dxa"/>
            <w:gridSpan w:val="2"/>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L-32</w:t>
            </w:r>
          </w:p>
        </w:tc>
      </w:tr>
      <w:tr w:rsidR="003D62AA" w:rsidRPr="00CD5EB4" w:rsidTr="008B3097">
        <w:trPr>
          <w:trHeight w:val="181"/>
        </w:trPr>
        <w:tc>
          <w:tcPr>
            <w:tcW w:w="794" w:type="dxa"/>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L-33</w:t>
            </w:r>
          </w:p>
        </w:tc>
        <w:tc>
          <w:tcPr>
            <w:tcW w:w="2097" w:type="dxa"/>
            <w:shd w:val="clear" w:color="auto" w:fill="auto"/>
          </w:tcPr>
          <w:p w:rsidR="003D62AA" w:rsidRPr="00CD5EB4" w:rsidRDefault="003D62AA" w:rsidP="001A761D">
            <w:pPr>
              <w:spacing w:after="0" w:line="240" w:lineRule="auto"/>
              <w:rPr>
                <w:rFonts w:eastAsia="Times New Roman"/>
                <w:lang w:val="en-GB"/>
              </w:rPr>
            </w:pPr>
            <w:r w:rsidRPr="00CD5EB4">
              <w:rPr>
                <w:rFonts w:eastAsia="Times New Roman" w:cs="Tahoma"/>
                <w:lang w:val="en-GB"/>
              </w:rPr>
              <w:t>Psittacula eupatria, qualquer mutação</w:t>
            </w:r>
          </w:p>
        </w:tc>
        <w:tc>
          <w:tcPr>
            <w:tcW w:w="681" w:type="dxa"/>
            <w:gridSpan w:val="2"/>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L-34</w:t>
            </w:r>
          </w:p>
        </w:tc>
      </w:tr>
      <w:tr w:rsidR="003D62AA" w:rsidRPr="00CD5EB4" w:rsidTr="008B3097">
        <w:trPr>
          <w:trHeight w:val="181"/>
        </w:trPr>
        <w:tc>
          <w:tcPr>
            <w:tcW w:w="794" w:type="dxa"/>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L-35</w:t>
            </w:r>
          </w:p>
        </w:tc>
        <w:tc>
          <w:tcPr>
            <w:tcW w:w="2097" w:type="dxa"/>
            <w:shd w:val="clear" w:color="auto" w:fill="auto"/>
          </w:tcPr>
          <w:p w:rsidR="003D62AA" w:rsidRPr="00CD5EB4" w:rsidRDefault="003D62AA" w:rsidP="001A761D">
            <w:pPr>
              <w:spacing w:after="0" w:line="240" w:lineRule="auto"/>
              <w:rPr>
                <w:rFonts w:eastAsia="Times New Roman"/>
              </w:rPr>
            </w:pPr>
            <w:r w:rsidRPr="00CD5EB4">
              <w:rPr>
                <w:rFonts w:eastAsia="Times New Roman" w:cs="Tahoma"/>
              </w:rPr>
              <w:t>Psittacula cyanochephala, roseata e hymalayana, cor selvagem</w:t>
            </w:r>
          </w:p>
        </w:tc>
        <w:tc>
          <w:tcPr>
            <w:tcW w:w="681" w:type="dxa"/>
            <w:gridSpan w:val="2"/>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L-36</w:t>
            </w:r>
          </w:p>
        </w:tc>
      </w:tr>
      <w:tr w:rsidR="003D62AA" w:rsidRPr="00CD5EB4" w:rsidTr="008B3097">
        <w:trPr>
          <w:trHeight w:val="181"/>
        </w:trPr>
        <w:tc>
          <w:tcPr>
            <w:tcW w:w="794" w:type="dxa"/>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L-37</w:t>
            </w:r>
          </w:p>
        </w:tc>
        <w:tc>
          <w:tcPr>
            <w:tcW w:w="2097" w:type="dxa"/>
            <w:shd w:val="clear" w:color="auto" w:fill="auto"/>
          </w:tcPr>
          <w:p w:rsidR="003D62AA" w:rsidRPr="00CD5EB4" w:rsidRDefault="003D62AA" w:rsidP="001A761D">
            <w:pPr>
              <w:spacing w:after="0" w:line="240" w:lineRule="auto"/>
              <w:rPr>
                <w:rFonts w:eastAsia="Times New Roman"/>
              </w:rPr>
            </w:pPr>
            <w:r w:rsidRPr="00CD5EB4">
              <w:rPr>
                <w:rFonts w:eastAsia="Times New Roman" w:cs="Tahoma"/>
              </w:rPr>
              <w:t>Psittacula cyanochephala, roseata e hymalayana, qualquer mutação</w:t>
            </w:r>
          </w:p>
        </w:tc>
        <w:tc>
          <w:tcPr>
            <w:tcW w:w="681" w:type="dxa"/>
            <w:gridSpan w:val="2"/>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L-38</w:t>
            </w:r>
          </w:p>
        </w:tc>
      </w:tr>
      <w:tr w:rsidR="003D62AA" w:rsidRPr="00CD5EB4" w:rsidTr="008B3097">
        <w:trPr>
          <w:trHeight w:val="181"/>
        </w:trPr>
        <w:tc>
          <w:tcPr>
            <w:tcW w:w="794" w:type="dxa"/>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L-39</w:t>
            </w:r>
          </w:p>
        </w:tc>
        <w:tc>
          <w:tcPr>
            <w:tcW w:w="2097" w:type="dxa"/>
            <w:shd w:val="clear" w:color="auto" w:fill="auto"/>
          </w:tcPr>
          <w:p w:rsidR="003D62AA" w:rsidRPr="00CD5EB4" w:rsidRDefault="003D62AA" w:rsidP="001A761D">
            <w:pPr>
              <w:spacing w:after="0" w:line="240" w:lineRule="auto"/>
              <w:rPr>
                <w:rFonts w:eastAsia="Times New Roman"/>
              </w:rPr>
            </w:pPr>
            <w:r w:rsidRPr="00CD5EB4">
              <w:rPr>
                <w:rFonts w:eastAsia="Times New Roman" w:cs="Tahoma"/>
              </w:rPr>
              <w:t>Psittacula derbiana, cor selvagem ou mutação</w:t>
            </w:r>
          </w:p>
        </w:tc>
        <w:tc>
          <w:tcPr>
            <w:tcW w:w="681" w:type="dxa"/>
            <w:gridSpan w:val="2"/>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L-40</w:t>
            </w:r>
          </w:p>
        </w:tc>
      </w:tr>
      <w:tr w:rsidR="003D62AA" w:rsidRPr="00CD5EB4" w:rsidTr="008B3097">
        <w:trPr>
          <w:trHeight w:val="181"/>
        </w:trPr>
        <w:tc>
          <w:tcPr>
            <w:tcW w:w="794" w:type="dxa"/>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L-41</w:t>
            </w:r>
          </w:p>
        </w:tc>
        <w:tc>
          <w:tcPr>
            <w:tcW w:w="2097" w:type="dxa"/>
            <w:shd w:val="clear" w:color="auto" w:fill="auto"/>
          </w:tcPr>
          <w:p w:rsidR="003D62AA" w:rsidRPr="00CD5EB4" w:rsidRDefault="003D62AA" w:rsidP="001A761D">
            <w:pPr>
              <w:spacing w:after="0" w:line="240" w:lineRule="auto"/>
              <w:rPr>
                <w:rFonts w:eastAsia="Times New Roman"/>
              </w:rPr>
            </w:pPr>
            <w:r w:rsidRPr="00CD5EB4">
              <w:rPr>
                <w:rFonts w:eastAsia="Times New Roman" w:cs="Tahoma"/>
              </w:rPr>
              <w:t>Psittacula alexandri, longicauda e columboides cor selvagem ou mutação</w:t>
            </w:r>
          </w:p>
        </w:tc>
        <w:tc>
          <w:tcPr>
            <w:tcW w:w="681" w:type="dxa"/>
            <w:gridSpan w:val="2"/>
            <w:shd w:val="clear" w:color="auto" w:fill="auto"/>
          </w:tcPr>
          <w:p w:rsidR="003D62AA" w:rsidRPr="00CD5EB4" w:rsidRDefault="003D62AA" w:rsidP="001A761D">
            <w:pPr>
              <w:spacing w:after="0" w:line="240" w:lineRule="auto"/>
              <w:jc w:val="center"/>
              <w:rPr>
                <w:rFonts w:eastAsia="Times New Roman"/>
                <w:lang w:val="en-GB"/>
              </w:rPr>
            </w:pPr>
            <w:r w:rsidRPr="00CD5EB4">
              <w:rPr>
                <w:rFonts w:eastAsia="Times New Roman" w:cs="Tahoma"/>
                <w:lang w:val="en-GB"/>
              </w:rPr>
              <w:t>L-42</w:t>
            </w:r>
          </w:p>
        </w:tc>
      </w:tr>
    </w:tbl>
    <w:p w:rsidR="00FD14FF" w:rsidRPr="00CD5EB4" w:rsidRDefault="00FD14FF" w:rsidP="00CD5EB4">
      <w:pPr>
        <w:spacing w:after="0"/>
        <w:ind w:left="567"/>
        <w:jc w:val="center"/>
        <w:rPr>
          <w:rStyle w:val="texto21"/>
          <w:rFonts w:cs="Tahoma"/>
          <w:bCs/>
          <w:color w:val="000000"/>
          <w:sz w:val="14"/>
          <w:szCs w:val="14"/>
        </w:rPr>
      </w:pPr>
    </w:p>
    <w:p w:rsidR="003D2C2B" w:rsidRPr="001E0847" w:rsidRDefault="003D2C2B" w:rsidP="00CD5EB4">
      <w:pPr>
        <w:spacing w:after="0"/>
        <w:rPr>
          <w:rStyle w:val="texto21"/>
          <w:rFonts w:cs="Tahoma"/>
          <w:b/>
          <w:bCs/>
          <w:color w:val="C00000"/>
          <w:sz w:val="14"/>
          <w:szCs w:val="14"/>
        </w:rPr>
      </w:pPr>
      <w:r w:rsidRPr="001E0847">
        <w:rPr>
          <w:rStyle w:val="texto21"/>
          <w:rFonts w:cs="Tahoma"/>
          <w:b/>
          <w:bCs/>
          <w:color w:val="C00000"/>
          <w:sz w:val="14"/>
          <w:szCs w:val="14"/>
        </w:rPr>
        <w:t>SECÇÃO M</w:t>
      </w:r>
      <w:r w:rsidRPr="001E0847">
        <w:rPr>
          <w:rStyle w:val="texto21"/>
          <w:rFonts w:cs="Tahoma"/>
          <w:b/>
          <w:color w:val="C00000"/>
          <w:sz w:val="14"/>
          <w:szCs w:val="14"/>
        </w:rPr>
        <w:t xml:space="preserve"> – P</w:t>
      </w:r>
      <w:r w:rsidRPr="001E0847">
        <w:rPr>
          <w:rStyle w:val="texto21"/>
          <w:rFonts w:cs="Tahoma"/>
          <w:b/>
          <w:bCs/>
          <w:color w:val="C00000"/>
          <w:sz w:val="14"/>
          <w:szCs w:val="14"/>
        </w:rPr>
        <w:t>SITACÍDEOS AMERICANOS: PERIQUITOS, PAPAGAIOS,</w:t>
      </w:r>
      <w:r w:rsidR="00013AC1" w:rsidRPr="001E0847">
        <w:rPr>
          <w:rStyle w:val="texto21"/>
          <w:rFonts w:cs="Tahoma"/>
          <w:b/>
          <w:bCs/>
          <w:color w:val="C00000"/>
          <w:sz w:val="14"/>
          <w:szCs w:val="14"/>
        </w:rPr>
        <w:t xml:space="preserve"> </w:t>
      </w:r>
      <w:r w:rsidRPr="001E0847">
        <w:rPr>
          <w:rStyle w:val="texto21"/>
          <w:rFonts w:cs="Tahoma"/>
          <w:b/>
          <w:bCs/>
          <w:color w:val="C00000"/>
          <w:sz w:val="14"/>
          <w:szCs w:val="14"/>
        </w:rPr>
        <w:t>ARATINGAS E CONURES – P.E. (anilhas de 1 / 2 / 3 anos)7</w:t>
      </w:r>
    </w:p>
    <w:tbl>
      <w:tblPr>
        <w:tblW w:w="3557" w:type="dxa"/>
        <w:tblInd w:w="57" w:type="dxa"/>
        <w:tblBorders>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794"/>
        <w:gridCol w:w="2040"/>
        <w:gridCol w:w="723"/>
      </w:tblGrid>
      <w:tr w:rsidR="00C7609E" w:rsidRPr="001A761D" w:rsidTr="008B3097">
        <w:trPr>
          <w:trHeight w:val="181"/>
        </w:trPr>
        <w:tc>
          <w:tcPr>
            <w:tcW w:w="3557" w:type="dxa"/>
            <w:gridSpan w:val="3"/>
            <w:tcBorders>
              <w:top w:val="single" w:sz="4" w:space="0" w:color="auto"/>
            </w:tcBorders>
            <w:shd w:val="clear" w:color="auto" w:fill="auto"/>
          </w:tcPr>
          <w:p w:rsidR="00C7609E" w:rsidRPr="001A761D" w:rsidRDefault="00C7609E" w:rsidP="001A761D">
            <w:pPr>
              <w:autoSpaceDE w:val="0"/>
              <w:autoSpaceDN w:val="0"/>
              <w:adjustRightInd w:val="0"/>
              <w:spacing w:after="0" w:line="240" w:lineRule="auto"/>
              <w:jc w:val="center"/>
              <w:textAlignment w:val="center"/>
              <w:rPr>
                <w:rFonts w:cs="Arial Narrow"/>
                <w:color w:val="000000"/>
              </w:rPr>
            </w:pPr>
            <w:r w:rsidRPr="001A761D">
              <w:rPr>
                <w:rFonts w:cs="Arial Narrow"/>
                <w:color w:val="000000"/>
              </w:rPr>
              <w:t>(Aves sujeitas a CITES, só autorizadas com processo comprovado Registo no ICN-B)</w:t>
            </w:r>
          </w:p>
        </w:tc>
      </w:tr>
      <w:tr w:rsidR="00D23C24" w:rsidRPr="001A761D" w:rsidTr="008B3097">
        <w:trPr>
          <w:trHeight w:val="181"/>
        </w:trPr>
        <w:tc>
          <w:tcPr>
            <w:tcW w:w="3557" w:type="dxa"/>
            <w:gridSpan w:val="3"/>
            <w:shd w:val="clear" w:color="auto" w:fill="FBD4B4" w:themeFill="accent6" w:themeFillTint="66"/>
          </w:tcPr>
          <w:p w:rsidR="00D23C24" w:rsidRPr="008B3097" w:rsidRDefault="00D23C24" w:rsidP="00713CF0">
            <w:pPr>
              <w:autoSpaceDE w:val="0"/>
              <w:autoSpaceDN w:val="0"/>
              <w:adjustRightInd w:val="0"/>
              <w:spacing w:after="0" w:line="240" w:lineRule="auto"/>
              <w:jc w:val="center"/>
              <w:textAlignment w:val="center"/>
              <w:rPr>
                <w:rFonts w:eastAsia="Century Gothic" w:cs="Century Gothic"/>
                <w:b/>
                <w:color w:val="000000"/>
                <w:sz w:val="14"/>
              </w:rPr>
            </w:pPr>
            <w:r w:rsidRPr="008B3097">
              <w:rPr>
                <w:rFonts w:eastAsia="Century Gothic" w:cs="Century Gothic"/>
                <w:b/>
                <w:color w:val="000000"/>
                <w:sz w:val="14"/>
              </w:rPr>
              <w:t xml:space="preserve">FORPUS e BOLBORHYNCUS </w:t>
            </w:r>
          </w:p>
          <w:p w:rsidR="00D23C24" w:rsidRPr="008B3097" w:rsidRDefault="00D23C24" w:rsidP="00713CF0">
            <w:pPr>
              <w:autoSpaceDE w:val="0"/>
              <w:autoSpaceDN w:val="0"/>
              <w:adjustRightInd w:val="0"/>
              <w:spacing w:after="0" w:line="240" w:lineRule="auto"/>
              <w:jc w:val="center"/>
              <w:textAlignment w:val="center"/>
              <w:rPr>
                <w:b/>
                <w:sz w:val="14"/>
              </w:rPr>
            </w:pPr>
            <w:r w:rsidRPr="008B3097">
              <w:rPr>
                <w:rFonts w:eastAsia="Century Gothic" w:cs="Century Gothic"/>
                <w:b/>
                <w:color w:val="000000"/>
                <w:sz w:val="14"/>
              </w:rPr>
              <w:t>(anilhas de 1 ou 2 anos)</w:t>
            </w:r>
          </w:p>
        </w:tc>
      </w:tr>
      <w:tr w:rsidR="00C7609E" w:rsidRPr="001A761D" w:rsidTr="008B3097">
        <w:trPr>
          <w:trHeight w:val="181"/>
        </w:trPr>
        <w:tc>
          <w:tcPr>
            <w:tcW w:w="794" w:type="dxa"/>
            <w:shd w:val="clear" w:color="auto" w:fill="FBD4B4" w:themeFill="accent6" w:themeFillTint="66"/>
          </w:tcPr>
          <w:p w:rsidR="00C7609E" w:rsidRPr="008B3097" w:rsidRDefault="00D23C24" w:rsidP="00713CF0">
            <w:pPr>
              <w:autoSpaceDE w:val="0"/>
              <w:autoSpaceDN w:val="0"/>
              <w:adjustRightInd w:val="0"/>
              <w:spacing w:after="0" w:line="240" w:lineRule="auto"/>
              <w:jc w:val="center"/>
              <w:textAlignment w:val="center"/>
              <w:rPr>
                <w:rFonts w:cs="Calibri"/>
                <w:b/>
                <w:sz w:val="14"/>
              </w:rPr>
            </w:pPr>
            <w:r w:rsidRPr="008B3097">
              <w:rPr>
                <w:rFonts w:eastAsia="Century Gothic" w:cs="Century Gothic"/>
                <w:b/>
                <w:color w:val="000000"/>
                <w:sz w:val="14"/>
              </w:rPr>
              <w:t>Equipa de 4</w:t>
            </w:r>
          </w:p>
        </w:tc>
        <w:tc>
          <w:tcPr>
            <w:tcW w:w="2040" w:type="dxa"/>
            <w:shd w:val="clear" w:color="auto" w:fill="FBD4B4" w:themeFill="accent6" w:themeFillTint="66"/>
          </w:tcPr>
          <w:p w:rsidR="00C7609E" w:rsidRPr="008B3097" w:rsidRDefault="00C7609E" w:rsidP="00713CF0">
            <w:pPr>
              <w:tabs>
                <w:tab w:val="left" w:pos="435"/>
              </w:tabs>
              <w:autoSpaceDE w:val="0"/>
              <w:autoSpaceDN w:val="0"/>
              <w:adjustRightInd w:val="0"/>
              <w:spacing w:after="0" w:line="240" w:lineRule="auto"/>
              <w:jc w:val="center"/>
              <w:textAlignment w:val="center"/>
              <w:rPr>
                <w:b/>
                <w:sz w:val="14"/>
              </w:rPr>
            </w:pPr>
            <w:r w:rsidRPr="008B3097">
              <w:rPr>
                <w:rFonts w:eastAsia="Century Gothic" w:cs="Century Gothic"/>
                <w:b/>
                <w:sz w:val="14"/>
              </w:rPr>
              <w:t>FORPUS COELESTIS</w:t>
            </w:r>
          </w:p>
        </w:tc>
        <w:tc>
          <w:tcPr>
            <w:tcW w:w="723" w:type="dxa"/>
            <w:shd w:val="clear" w:color="auto" w:fill="FBD4B4" w:themeFill="accent6" w:themeFillTint="66"/>
          </w:tcPr>
          <w:p w:rsidR="00C7609E" w:rsidRPr="008B3097" w:rsidRDefault="00D23C24" w:rsidP="00713CF0">
            <w:pPr>
              <w:autoSpaceDE w:val="0"/>
              <w:autoSpaceDN w:val="0"/>
              <w:adjustRightInd w:val="0"/>
              <w:spacing w:after="0" w:line="240" w:lineRule="auto"/>
              <w:jc w:val="center"/>
              <w:textAlignment w:val="center"/>
              <w:rPr>
                <w:rFonts w:cs="Calibri"/>
                <w:b/>
                <w:sz w:val="14"/>
              </w:rPr>
            </w:pPr>
            <w:r w:rsidRPr="008B3097">
              <w:rPr>
                <w:rFonts w:eastAsia="Century Gothic" w:cs="Century Gothic"/>
                <w:b/>
                <w:color w:val="000000"/>
                <w:sz w:val="14"/>
              </w:rPr>
              <w:t>Individual</w:t>
            </w:r>
          </w:p>
        </w:tc>
      </w:tr>
      <w:tr w:rsidR="003D62AA" w:rsidRPr="001A761D" w:rsidTr="00713CF0">
        <w:trPr>
          <w:trHeight w:val="150"/>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M-1</w:t>
            </w:r>
          </w:p>
        </w:tc>
        <w:tc>
          <w:tcPr>
            <w:tcW w:w="2040" w:type="dxa"/>
            <w:shd w:val="clear" w:color="auto" w:fill="auto"/>
          </w:tcPr>
          <w:p w:rsidR="003D62AA" w:rsidRPr="001A761D" w:rsidRDefault="003D62AA" w:rsidP="00713CF0">
            <w:pPr>
              <w:spacing w:after="0" w:line="240" w:lineRule="auto"/>
              <w:rPr>
                <w:rFonts w:eastAsia="Times New Roman"/>
              </w:rPr>
            </w:pPr>
            <w:r w:rsidRPr="001A761D">
              <w:rPr>
                <w:rFonts w:eastAsia="Times New Roman" w:cs="Tahoma"/>
              </w:rPr>
              <w:t>Forpus coelestis, cor selvagem (verde)</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M-2</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M-3</w:t>
            </w:r>
          </w:p>
        </w:tc>
        <w:tc>
          <w:tcPr>
            <w:tcW w:w="2040" w:type="dxa"/>
            <w:shd w:val="clear" w:color="auto" w:fill="auto"/>
          </w:tcPr>
          <w:p w:rsidR="003D62AA" w:rsidRPr="001A761D" w:rsidRDefault="003D62AA" w:rsidP="00713CF0">
            <w:pPr>
              <w:spacing w:after="0" w:line="240" w:lineRule="auto"/>
              <w:rPr>
                <w:rFonts w:eastAsia="Times New Roman"/>
                <w:lang w:val="en-GB"/>
              </w:rPr>
            </w:pPr>
            <w:r w:rsidRPr="001A761D">
              <w:rPr>
                <w:rFonts w:eastAsia="Times New Roman" w:cs="Tahoma"/>
                <w:lang w:val="en-GB"/>
              </w:rPr>
              <w:t>Forpus coelestis, lutino</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M-4</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M-5</w:t>
            </w:r>
          </w:p>
        </w:tc>
        <w:tc>
          <w:tcPr>
            <w:tcW w:w="2040" w:type="dxa"/>
            <w:shd w:val="clear" w:color="auto" w:fill="auto"/>
          </w:tcPr>
          <w:p w:rsidR="003D62AA" w:rsidRPr="001A761D" w:rsidRDefault="003D62AA" w:rsidP="00713CF0">
            <w:pPr>
              <w:spacing w:after="0" w:line="240" w:lineRule="auto"/>
              <w:rPr>
                <w:rFonts w:eastAsia="Times New Roman"/>
                <w:lang w:val="en-GB"/>
              </w:rPr>
            </w:pPr>
            <w:r w:rsidRPr="001A761D">
              <w:rPr>
                <w:rFonts w:eastAsia="Times New Roman" w:cs="Tahoma"/>
                <w:lang w:val="en-GB"/>
              </w:rPr>
              <w:t>Forpus coelestis, amarelo</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M-6</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M-7</w:t>
            </w:r>
          </w:p>
        </w:tc>
        <w:tc>
          <w:tcPr>
            <w:tcW w:w="2040" w:type="dxa"/>
            <w:shd w:val="clear" w:color="auto" w:fill="auto"/>
          </w:tcPr>
          <w:p w:rsidR="003D62AA" w:rsidRPr="001A761D" w:rsidRDefault="003D62AA" w:rsidP="00713CF0">
            <w:pPr>
              <w:spacing w:after="0" w:line="240" w:lineRule="auto"/>
              <w:rPr>
                <w:rFonts w:eastAsia="Times New Roman"/>
                <w:lang w:val="en-GB"/>
              </w:rPr>
            </w:pPr>
            <w:r w:rsidRPr="001A761D">
              <w:rPr>
                <w:rFonts w:eastAsia="Times New Roman" w:cs="Tahoma"/>
                <w:lang w:val="en-GB"/>
              </w:rPr>
              <w:t>Forpus coelestis, verde fallow</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M-8</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M-9</w:t>
            </w:r>
          </w:p>
        </w:tc>
        <w:tc>
          <w:tcPr>
            <w:tcW w:w="2040" w:type="dxa"/>
            <w:shd w:val="clear" w:color="auto" w:fill="auto"/>
          </w:tcPr>
          <w:p w:rsidR="003D62AA" w:rsidRPr="001A761D" w:rsidRDefault="003D62AA" w:rsidP="00713CF0">
            <w:pPr>
              <w:spacing w:after="0" w:line="240" w:lineRule="auto"/>
              <w:rPr>
                <w:rFonts w:eastAsia="Times New Roman"/>
                <w:lang w:val="en-GB"/>
              </w:rPr>
            </w:pPr>
            <w:r w:rsidRPr="001A761D">
              <w:rPr>
                <w:rFonts w:eastAsia="Times New Roman" w:cs="Tahoma"/>
                <w:lang w:val="en-GB"/>
              </w:rPr>
              <w:t>Forpus coelestis, verde pastel</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M-10</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M-11</w:t>
            </w:r>
          </w:p>
        </w:tc>
        <w:tc>
          <w:tcPr>
            <w:tcW w:w="2040" w:type="dxa"/>
            <w:shd w:val="clear" w:color="auto" w:fill="auto"/>
          </w:tcPr>
          <w:p w:rsidR="003D62AA" w:rsidRPr="001A761D" w:rsidRDefault="003D62AA" w:rsidP="00713CF0">
            <w:pPr>
              <w:spacing w:after="0" w:line="240" w:lineRule="auto"/>
              <w:rPr>
                <w:rFonts w:eastAsia="Times New Roman"/>
              </w:rPr>
            </w:pPr>
            <w:r w:rsidRPr="001A761D">
              <w:rPr>
                <w:rFonts w:eastAsia="Times New Roman" w:cs="Tahoma"/>
              </w:rPr>
              <w:t>Forpus coelestis, todos os variegados da série verde</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M-12</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M-13</w:t>
            </w:r>
          </w:p>
        </w:tc>
        <w:tc>
          <w:tcPr>
            <w:tcW w:w="2040" w:type="dxa"/>
            <w:shd w:val="clear" w:color="auto" w:fill="auto"/>
          </w:tcPr>
          <w:p w:rsidR="003D62AA" w:rsidRPr="001A761D" w:rsidRDefault="003D62AA" w:rsidP="00713CF0">
            <w:pPr>
              <w:spacing w:after="0" w:line="240" w:lineRule="auto"/>
              <w:rPr>
                <w:rFonts w:eastAsia="Times New Roman"/>
              </w:rPr>
            </w:pPr>
            <w:r w:rsidRPr="001A761D">
              <w:rPr>
                <w:rFonts w:eastAsia="Times New Roman" w:cs="Tahoma"/>
              </w:rPr>
              <w:t>Forpus coelestis, outras mutações ou combinações de mutações da série verde</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M-14</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M-15</w:t>
            </w:r>
          </w:p>
        </w:tc>
        <w:tc>
          <w:tcPr>
            <w:tcW w:w="2040" w:type="dxa"/>
            <w:shd w:val="clear" w:color="auto" w:fill="auto"/>
          </w:tcPr>
          <w:p w:rsidR="003D62AA" w:rsidRPr="001A761D" w:rsidRDefault="003D62AA" w:rsidP="00713CF0">
            <w:pPr>
              <w:spacing w:after="0" w:line="240" w:lineRule="auto"/>
              <w:rPr>
                <w:rFonts w:eastAsia="Times New Roman"/>
                <w:lang w:val="en-GB"/>
              </w:rPr>
            </w:pPr>
            <w:r w:rsidRPr="001A761D">
              <w:rPr>
                <w:rFonts w:eastAsia="Times New Roman" w:cs="Tahoma"/>
                <w:lang w:val="en-GB"/>
              </w:rPr>
              <w:t>Forpus coelestis, azul</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M-16</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M-17</w:t>
            </w:r>
          </w:p>
        </w:tc>
        <w:tc>
          <w:tcPr>
            <w:tcW w:w="2040" w:type="dxa"/>
            <w:shd w:val="clear" w:color="auto" w:fill="auto"/>
          </w:tcPr>
          <w:p w:rsidR="003D62AA" w:rsidRPr="001A761D" w:rsidRDefault="003D62AA" w:rsidP="00713CF0">
            <w:pPr>
              <w:spacing w:after="0" w:line="240" w:lineRule="auto"/>
              <w:rPr>
                <w:rFonts w:eastAsia="Times New Roman"/>
                <w:lang w:val="en-GB"/>
              </w:rPr>
            </w:pPr>
            <w:r w:rsidRPr="001A761D">
              <w:rPr>
                <w:rFonts w:eastAsia="Times New Roman" w:cs="Tahoma"/>
                <w:lang w:val="en-GB"/>
              </w:rPr>
              <w:t>Forpus coelestis, albino</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M-18</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M-19</w:t>
            </w:r>
          </w:p>
        </w:tc>
        <w:tc>
          <w:tcPr>
            <w:tcW w:w="2040" w:type="dxa"/>
            <w:shd w:val="clear" w:color="auto" w:fill="auto"/>
          </w:tcPr>
          <w:p w:rsidR="003D62AA" w:rsidRPr="001A761D" w:rsidRDefault="003D62AA" w:rsidP="00713CF0">
            <w:pPr>
              <w:spacing w:after="0" w:line="240" w:lineRule="auto"/>
              <w:rPr>
                <w:rFonts w:eastAsia="Times New Roman"/>
                <w:lang w:val="en-GB"/>
              </w:rPr>
            </w:pPr>
            <w:r w:rsidRPr="001A761D">
              <w:rPr>
                <w:rFonts w:eastAsia="Times New Roman" w:cs="Tahoma"/>
                <w:lang w:val="en-GB"/>
              </w:rPr>
              <w:t>Forpus coelestis, branco</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M-20</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M-21</w:t>
            </w:r>
          </w:p>
        </w:tc>
        <w:tc>
          <w:tcPr>
            <w:tcW w:w="2040" w:type="dxa"/>
            <w:shd w:val="clear" w:color="auto" w:fill="auto"/>
          </w:tcPr>
          <w:p w:rsidR="003D62AA" w:rsidRPr="001A761D" w:rsidRDefault="003D62AA" w:rsidP="00713CF0">
            <w:pPr>
              <w:spacing w:after="0" w:line="240" w:lineRule="auto"/>
              <w:rPr>
                <w:rFonts w:eastAsia="Times New Roman"/>
                <w:lang w:val="en-GB"/>
              </w:rPr>
            </w:pPr>
            <w:r w:rsidRPr="001A761D">
              <w:rPr>
                <w:rFonts w:eastAsia="Times New Roman" w:cs="Tahoma"/>
                <w:lang w:val="en-GB"/>
              </w:rPr>
              <w:t>Forpus coelestis, azul fallow</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M-22</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M-23</w:t>
            </w:r>
          </w:p>
        </w:tc>
        <w:tc>
          <w:tcPr>
            <w:tcW w:w="2040" w:type="dxa"/>
            <w:shd w:val="clear" w:color="auto" w:fill="auto"/>
          </w:tcPr>
          <w:p w:rsidR="003D62AA" w:rsidRPr="001A761D" w:rsidRDefault="003D62AA" w:rsidP="00713CF0">
            <w:pPr>
              <w:spacing w:after="0" w:line="240" w:lineRule="auto"/>
              <w:rPr>
                <w:rFonts w:eastAsia="Times New Roman"/>
                <w:lang w:val="en-GB"/>
              </w:rPr>
            </w:pPr>
            <w:r w:rsidRPr="001A761D">
              <w:rPr>
                <w:rFonts w:eastAsia="Times New Roman" w:cs="Tahoma"/>
                <w:lang w:val="en-GB"/>
              </w:rPr>
              <w:t>Forpus coelestis, azul pastel</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M-24</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M-25</w:t>
            </w:r>
          </w:p>
        </w:tc>
        <w:tc>
          <w:tcPr>
            <w:tcW w:w="2040" w:type="dxa"/>
            <w:shd w:val="clear" w:color="auto" w:fill="auto"/>
          </w:tcPr>
          <w:p w:rsidR="003D62AA" w:rsidRPr="001A761D" w:rsidRDefault="003D62AA" w:rsidP="00713CF0">
            <w:pPr>
              <w:spacing w:after="0" w:line="240" w:lineRule="auto"/>
              <w:rPr>
                <w:rFonts w:eastAsia="Times New Roman"/>
              </w:rPr>
            </w:pPr>
            <w:r w:rsidRPr="001A761D">
              <w:rPr>
                <w:rFonts w:eastAsia="Times New Roman" w:cs="Tahoma"/>
              </w:rPr>
              <w:t>Forpus coelestis, todos os variegados da série azul</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M-26</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M-27</w:t>
            </w:r>
          </w:p>
        </w:tc>
        <w:tc>
          <w:tcPr>
            <w:tcW w:w="2040" w:type="dxa"/>
            <w:shd w:val="clear" w:color="auto" w:fill="auto"/>
          </w:tcPr>
          <w:p w:rsidR="003D62AA" w:rsidRPr="001A761D" w:rsidRDefault="003D62AA" w:rsidP="00713CF0">
            <w:pPr>
              <w:spacing w:after="0" w:line="240" w:lineRule="auto"/>
              <w:rPr>
                <w:rFonts w:eastAsia="Times New Roman"/>
              </w:rPr>
            </w:pPr>
            <w:r w:rsidRPr="001A761D">
              <w:rPr>
                <w:rFonts w:eastAsia="Times New Roman" w:cs="Tahoma"/>
              </w:rPr>
              <w:t>Forpus coelestis, outras mutações ou combinações de mutações da série azul</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M-28</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Equipa de 4</w:t>
            </w:r>
          </w:p>
        </w:tc>
        <w:tc>
          <w:tcPr>
            <w:tcW w:w="2040"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OUTROS FORPUS</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M-29</w:t>
            </w:r>
          </w:p>
        </w:tc>
        <w:tc>
          <w:tcPr>
            <w:tcW w:w="2040" w:type="dxa"/>
            <w:shd w:val="clear" w:color="auto" w:fill="auto"/>
          </w:tcPr>
          <w:p w:rsidR="003D62AA" w:rsidRPr="001A761D" w:rsidRDefault="003D62AA" w:rsidP="00713CF0">
            <w:pPr>
              <w:spacing w:after="0" w:line="240" w:lineRule="auto"/>
              <w:rPr>
                <w:rFonts w:eastAsia="Times New Roman" w:cs="Tahoma"/>
              </w:rPr>
            </w:pPr>
            <w:r w:rsidRPr="001A761D">
              <w:rPr>
                <w:rFonts w:eastAsia="Times New Roman" w:cs="Tahoma"/>
              </w:rPr>
              <w:t>Quaisquer outros Forpus (não F. Coelestis),</w:t>
            </w:r>
          </w:p>
          <w:p w:rsidR="003D62AA" w:rsidRPr="001A761D" w:rsidRDefault="003D62AA" w:rsidP="00713CF0">
            <w:pPr>
              <w:spacing w:after="0" w:line="240" w:lineRule="auto"/>
              <w:rPr>
                <w:rFonts w:eastAsia="Times New Roman"/>
                <w:lang w:val="en-GB"/>
              </w:rPr>
            </w:pPr>
            <w:r w:rsidRPr="001A761D">
              <w:rPr>
                <w:rFonts w:eastAsia="Times New Roman" w:cs="Tahoma"/>
                <w:lang w:val="en-GB"/>
              </w:rPr>
              <w:t>cor selvagem ou mutação</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M-30</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Equipa de 4</w:t>
            </w:r>
          </w:p>
        </w:tc>
        <w:tc>
          <w:tcPr>
            <w:tcW w:w="2040"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BOLBORHYNCUS LINEOLA</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M-31</w:t>
            </w:r>
          </w:p>
        </w:tc>
        <w:tc>
          <w:tcPr>
            <w:tcW w:w="2040" w:type="dxa"/>
            <w:shd w:val="clear" w:color="auto" w:fill="auto"/>
          </w:tcPr>
          <w:p w:rsidR="003D62AA" w:rsidRPr="001A761D" w:rsidRDefault="003D62AA" w:rsidP="00713CF0">
            <w:pPr>
              <w:spacing w:after="0" w:line="240" w:lineRule="auto"/>
              <w:rPr>
                <w:rFonts w:eastAsia="Times New Roman"/>
              </w:rPr>
            </w:pPr>
            <w:r w:rsidRPr="001A761D">
              <w:rPr>
                <w:rFonts w:eastAsia="Times New Roman" w:cs="Tahoma"/>
              </w:rPr>
              <w:t>Bolborhyncus lineola, cor selvagem normal</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M-32</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M-33</w:t>
            </w:r>
          </w:p>
        </w:tc>
        <w:tc>
          <w:tcPr>
            <w:tcW w:w="2040" w:type="dxa"/>
            <w:shd w:val="clear" w:color="auto" w:fill="auto"/>
          </w:tcPr>
          <w:p w:rsidR="003D62AA" w:rsidRPr="001A761D" w:rsidRDefault="003D62AA" w:rsidP="00713CF0">
            <w:pPr>
              <w:spacing w:after="0" w:line="240" w:lineRule="auto"/>
              <w:rPr>
                <w:rFonts w:eastAsia="Times New Roman"/>
              </w:rPr>
            </w:pPr>
            <w:r w:rsidRPr="001A761D">
              <w:rPr>
                <w:rFonts w:eastAsia="Times New Roman" w:cs="Tahoma"/>
              </w:rPr>
              <w:t>Bolborhyncus lineola, qualquer mutação da série verde</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M-34</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M-35</w:t>
            </w:r>
          </w:p>
        </w:tc>
        <w:tc>
          <w:tcPr>
            <w:tcW w:w="2040" w:type="dxa"/>
            <w:shd w:val="clear" w:color="auto" w:fill="auto"/>
          </w:tcPr>
          <w:p w:rsidR="003D62AA" w:rsidRPr="001A761D" w:rsidRDefault="003D62AA" w:rsidP="00713CF0">
            <w:pPr>
              <w:spacing w:after="0" w:line="240" w:lineRule="auto"/>
              <w:rPr>
                <w:rFonts w:eastAsia="Times New Roman"/>
              </w:rPr>
            </w:pPr>
            <w:r w:rsidRPr="001A761D">
              <w:rPr>
                <w:rFonts w:eastAsia="Times New Roman" w:cs="Tahoma"/>
              </w:rPr>
              <w:t>Bolborhyncus lineola, qualquer mutação da série azul</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M-36</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M-37</w:t>
            </w:r>
          </w:p>
        </w:tc>
        <w:tc>
          <w:tcPr>
            <w:tcW w:w="2040" w:type="dxa"/>
            <w:shd w:val="clear" w:color="auto" w:fill="auto"/>
          </w:tcPr>
          <w:p w:rsidR="003D62AA" w:rsidRPr="001A761D" w:rsidRDefault="003D62AA" w:rsidP="00713CF0">
            <w:pPr>
              <w:spacing w:after="0" w:line="240" w:lineRule="auto"/>
              <w:rPr>
                <w:rFonts w:eastAsia="Times New Roman"/>
              </w:rPr>
            </w:pPr>
            <w:r w:rsidRPr="001A761D">
              <w:rPr>
                <w:rFonts w:eastAsia="Times New Roman" w:cs="Tahoma"/>
              </w:rPr>
              <w:t>Bolborhyncus lineola, qualquer ino incluindo o cremino</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M-38</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M-39</w:t>
            </w:r>
          </w:p>
        </w:tc>
        <w:tc>
          <w:tcPr>
            <w:tcW w:w="2040" w:type="dxa"/>
            <w:shd w:val="clear" w:color="auto" w:fill="auto"/>
          </w:tcPr>
          <w:p w:rsidR="003D62AA" w:rsidRPr="001A761D" w:rsidRDefault="003D62AA" w:rsidP="00713CF0">
            <w:pPr>
              <w:spacing w:after="0" w:line="240" w:lineRule="auto"/>
              <w:rPr>
                <w:rFonts w:eastAsia="Times New Roman"/>
                <w:lang w:val="en-GB"/>
              </w:rPr>
            </w:pPr>
            <w:r w:rsidRPr="001A761D">
              <w:rPr>
                <w:rFonts w:eastAsia="Times New Roman" w:cs="Tahoma"/>
                <w:lang w:val="en-GB"/>
              </w:rPr>
              <w:t>Bolborhyncus lineola, outras mutações</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M-40</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Equipa de 4</w:t>
            </w:r>
          </w:p>
        </w:tc>
        <w:tc>
          <w:tcPr>
            <w:tcW w:w="2040"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OUTROS BOLBORHYNCUS</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M-41</w:t>
            </w:r>
          </w:p>
        </w:tc>
        <w:tc>
          <w:tcPr>
            <w:tcW w:w="2040" w:type="dxa"/>
            <w:shd w:val="clear" w:color="auto" w:fill="auto"/>
          </w:tcPr>
          <w:p w:rsidR="003D62AA" w:rsidRPr="001A761D" w:rsidRDefault="003D62AA" w:rsidP="00713CF0">
            <w:pPr>
              <w:spacing w:after="0" w:line="240" w:lineRule="auto"/>
              <w:rPr>
                <w:rFonts w:eastAsia="Times New Roman" w:cs="Tahoma"/>
              </w:rPr>
            </w:pPr>
            <w:r w:rsidRPr="001A761D">
              <w:rPr>
                <w:rFonts w:eastAsia="Times New Roman" w:cs="Tahoma"/>
              </w:rPr>
              <w:t>Quaisquer outros Bolborhyncus (não B. Lineola), Psilopsiagom ou Brotogeris,</w:t>
            </w:r>
          </w:p>
          <w:p w:rsidR="003D62AA" w:rsidRPr="001A761D" w:rsidRDefault="003D62AA" w:rsidP="00713CF0">
            <w:pPr>
              <w:spacing w:after="0" w:line="240" w:lineRule="auto"/>
              <w:rPr>
                <w:rFonts w:eastAsia="Times New Roman"/>
              </w:rPr>
            </w:pPr>
            <w:r w:rsidRPr="001A761D">
              <w:rPr>
                <w:rFonts w:eastAsia="Times New Roman" w:cs="Tahoma"/>
              </w:rPr>
              <w:t>cor selvagem normal ou mutação</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M-42</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Equipa de 4</w:t>
            </w:r>
          </w:p>
        </w:tc>
        <w:tc>
          <w:tcPr>
            <w:tcW w:w="2040" w:type="dxa"/>
            <w:shd w:val="clear" w:color="auto" w:fill="auto"/>
          </w:tcPr>
          <w:p w:rsidR="003D62AA" w:rsidRPr="001A761D" w:rsidRDefault="003D62AA" w:rsidP="00713CF0">
            <w:pPr>
              <w:spacing w:after="0" w:line="240" w:lineRule="auto"/>
              <w:jc w:val="center"/>
              <w:rPr>
                <w:rFonts w:eastAsia="Times New Roman" w:cs="Tahoma"/>
              </w:rPr>
            </w:pPr>
            <w:r w:rsidRPr="001A761D">
              <w:rPr>
                <w:rFonts w:eastAsia="Times New Roman" w:cs="Tahoma"/>
              </w:rPr>
              <w:t>PYRRHURA, ARATINGA, GUAROUBA, NANDAYUS e MYIOPSITTA</w:t>
            </w:r>
          </w:p>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(anilhas de 1, 2 ou 3 anos)</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Individual</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M-43</w:t>
            </w:r>
          </w:p>
        </w:tc>
        <w:tc>
          <w:tcPr>
            <w:tcW w:w="2040" w:type="dxa"/>
            <w:shd w:val="clear" w:color="auto" w:fill="auto"/>
          </w:tcPr>
          <w:p w:rsidR="003D62AA" w:rsidRPr="001A761D" w:rsidRDefault="003D62AA" w:rsidP="00713CF0">
            <w:pPr>
              <w:spacing w:after="0" w:line="240" w:lineRule="auto"/>
              <w:rPr>
                <w:rFonts w:eastAsia="Times New Roman"/>
              </w:rPr>
            </w:pPr>
            <w:r w:rsidRPr="001A761D">
              <w:rPr>
                <w:rFonts w:eastAsia="Times New Roman" w:cs="Tahoma"/>
              </w:rPr>
              <w:t>Pyrrhura Molinae e Frontalis, cor selvagem</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M-44</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M-45</w:t>
            </w:r>
          </w:p>
        </w:tc>
        <w:tc>
          <w:tcPr>
            <w:tcW w:w="2040" w:type="dxa"/>
            <w:shd w:val="clear" w:color="auto" w:fill="auto"/>
          </w:tcPr>
          <w:p w:rsidR="003D62AA" w:rsidRPr="001A761D" w:rsidRDefault="003D62AA" w:rsidP="00713CF0">
            <w:pPr>
              <w:spacing w:after="0" w:line="240" w:lineRule="auto"/>
              <w:rPr>
                <w:rFonts w:eastAsia="Times New Roman"/>
              </w:rPr>
            </w:pPr>
            <w:r w:rsidRPr="001A761D">
              <w:rPr>
                <w:rFonts w:eastAsia="Times New Roman" w:cs="Tahoma"/>
              </w:rPr>
              <w:t>Pyrrhura Molinae e Frontalis, qualquer mutação (excepto a hypoxanta)</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M-46</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M-47</w:t>
            </w:r>
          </w:p>
        </w:tc>
        <w:tc>
          <w:tcPr>
            <w:tcW w:w="2040" w:type="dxa"/>
            <w:shd w:val="clear" w:color="auto" w:fill="auto"/>
          </w:tcPr>
          <w:p w:rsidR="003D62AA" w:rsidRPr="001A761D" w:rsidRDefault="003D62AA" w:rsidP="00713CF0">
            <w:pPr>
              <w:spacing w:after="0" w:line="240" w:lineRule="auto"/>
              <w:rPr>
                <w:rFonts w:eastAsia="Times New Roman"/>
              </w:rPr>
            </w:pPr>
            <w:r w:rsidRPr="001A761D">
              <w:rPr>
                <w:rFonts w:eastAsia="Times New Roman" w:cs="Tahoma"/>
              </w:rPr>
              <w:t>Pyrrhura Molinae e Frontalis , qualquer hypoxanta</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M-48</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M-49</w:t>
            </w:r>
          </w:p>
        </w:tc>
        <w:tc>
          <w:tcPr>
            <w:tcW w:w="2040" w:type="dxa"/>
            <w:shd w:val="clear" w:color="auto" w:fill="auto"/>
          </w:tcPr>
          <w:p w:rsidR="003D62AA" w:rsidRPr="001A761D" w:rsidRDefault="003D62AA" w:rsidP="00713CF0">
            <w:pPr>
              <w:spacing w:after="0" w:line="240" w:lineRule="auto"/>
              <w:rPr>
                <w:rFonts w:eastAsia="Times New Roman"/>
              </w:rPr>
            </w:pPr>
            <w:r w:rsidRPr="001A761D">
              <w:rPr>
                <w:rFonts w:eastAsia="Times New Roman" w:cs="Tahoma"/>
              </w:rPr>
              <w:t>Pyrrhras Leucotis , Emma e Picta cor selvagem e mutação</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M-50</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M-51</w:t>
            </w:r>
          </w:p>
        </w:tc>
        <w:tc>
          <w:tcPr>
            <w:tcW w:w="2040" w:type="dxa"/>
            <w:shd w:val="clear" w:color="auto" w:fill="auto"/>
          </w:tcPr>
          <w:p w:rsidR="003D62AA" w:rsidRPr="001A761D" w:rsidRDefault="003D62AA" w:rsidP="00713CF0">
            <w:pPr>
              <w:spacing w:after="0" w:line="240" w:lineRule="auto"/>
              <w:rPr>
                <w:rFonts w:eastAsia="Times New Roman"/>
                <w:lang w:val="en-GB"/>
              </w:rPr>
            </w:pPr>
            <w:r w:rsidRPr="001A761D">
              <w:rPr>
                <w:rFonts w:eastAsia="Times New Roman" w:cs="Tahoma"/>
                <w:lang w:val="en-GB"/>
              </w:rPr>
              <w:t>Pyrrhuras , outras espécies</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M-52</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M-53</w:t>
            </w:r>
          </w:p>
        </w:tc>
        <w:tc>
          <w:tcPr>
            <w:tcW w:w="2040" w:type="dxa"/>
            <w:shd w:val="clear" w:color="auto" w:fill="auto"/>
          </w:tcPr>
          <w:p w:rsidR="003D62AA" w:rsidRPr="001A761D" w:rsidRDefault="003D62AA" w:rsidP="00713CF0">
            <w:pPr>
              <w:spacing w:after="0" w:line="240" w:lineRule="auto"/>
              <w:rPr>
                <w:rFonts w:eastAsia="Times New Roman"/>
              </w:rPr>
            </w:pPr>
            <w:r w:rsidRPr="001A761D">
              <w:rPr>
                <w:rFonts w:eastAsia="Times New Roman" w:cs="Tahoma"/>
              </w:rPr>
              <w:t>Aratinga solistialis e jandaya, cor selvagem e mutação</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M-54</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M-55</w:t>
            </w:r>
          </w:p>
        </w:tc>
        <w:tc>
          <w:tcPr>
            <w:tcW w:w="2040" w:type="dxa"/>
            <w:shd w:val="clear" w:color="auto" w:fill="auto"/>
          </w:tcPr>
          <w:p w:rsidR="003D62AA" w:rsidRPr="001A761D" w:rsidRDefault="003D62AA" w:rsidP="00713CF0">
            <w:pPr>
              <w:spacing w:after="0" w:line="240" w:lineRule="auto"/>
              <w:rPr>
                <w:rFonts w:eastAsia="Times New Roman"/>
              </w:rPr>
            </w:pPr>
            <w:r w:rsidRPr="001A761D">
              <w:rPr>
                <w:rFonts w:eastAsia="Times New Roman" w:cs="Tahoma"/>
              </w:rPr>
              <w:t>Outras Aratingas e Guarubas, cor selvagem e mutação</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M-56</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M-57</w:t>
            </w:r>
          </w:p>
        </w:tc>
        <w:tc>
          <w:tcPr>
            <w:tcW w:w="2040" w:type="dxa"/>
            <w:shd w:val="clear" w:color="auto" w:fill="auto"/>
          </w:tcPr>
          <w:p w:rsidR="003D62AA" w:rsidRPr="001A761D" w:rsidRDefault="003D62AA" w:rsidP="00713CF0">
            <w:pPr>
              <w:spacing w:after="0" w:line="240" w:lineRule="auto"/>
              <w:rPr>
                <w:rFonts w:eastAsia="Times New Roman"/>
              </w:rPr>
            </w:pPr>
            <w:r w:rsidRPr="001A761D">
              <w:rPr>
                <w:rFonts w:eastAsia="Times New Roman" w:cs="Tahoma"/>
              </w:rPr>
              <w:t>Cyanoliseus spp, enicognatos spp., selvagem e mutação</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M-58</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M-59</w:t>
            </w:r>
          </w:p>
        </w:tc>
        <w:tc>
          <w:tcPr>
            <w:tcW w:w="2040" w:type="dxa"/>
            <w:shd w:val="clear" w:color="auto" w:fill="auto"/>
          </w:tcPr>
          <w:p w:rsidR="003D62AA" w:rsidRPr="001A761D" w:rsidRDefault="003D62AA" w:rsidP="00713CF0">
            <w:pPr>
              <w:spacing w:after="0" w:line="240" w:lineRule="auto"/>
              <w:rPr>
                <w:rFonts w:eastAsia="Times New Roman"/>
              </w:rPr>
            </w:pPr>
            <w:r w:rsidRPr="001A761D">
              <w:rPr>
                <w:rFonts w:eastAsia="Times New Roman" w:cs="Tahoma"/>
              </w:rPr>
              <w:t>Nandayus, cor selvagem e mutação</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M-60</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M-61</w:t>
            </w:r>
          </w:p>
        </w:tc>
        <w:tc>
          <w:tcPr>
            <w:tcW w:w="2040" w:type="dxa"/>
            <w:shd w:val="clear" w:color="auto" w:fill="auto"/>
          </w:tcPr>
          <w:p w:rsidR="003D62AA" w:rsidRPr="001A761D" w:rsidRDefault="003D62AA" w:rsidP="00713CF0">
            <w:pPr>
              <w:spacing w:after="0" w:line="240" w:lineRule="auto"/>
              <w:rPr>
                <w:rFonts w:eastAsia="Times New Roman"/>
                <w:lang w:val="en-GB"/>
              </w:rPr>
            </w:pPr>
            <w:r w:rsidRPr="001A761D">
              <w:rPr>
                <w:rFonts w:eastAsia="Times New Roman" w:cs="Tahoma"/>
                <w:lang w:val="en-GB"/>
              </w:rPr>
              <w:t>Myiopsitta, cor selvagem</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M-62</w:t>
            </w:r>
          </w:p>
        </w:tc>
      </w:tr>
      <w:tr w:rsidR="003D62AA" w:rsidRPr="001A761D" w:rsidTr="008B3097">
        <w:trPr>
          <w:trHeight w:val="181"/>
        </w:trPr>
        <w:tc>
          <w:tcPr>
            <w:tcW w:w="794"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M-63</w:t>
            </w:r>
          </w:p>
        </w:tc>
        <w:tc>
          <w:tcPr>
            <w:tcW w:w="2040" w:type="dxa"/>
            <w:shd w:val="clear" w:color="auto" w:fill="auto"/>
          </w:tcPr>
          <w:p w:rsidR="003D62AA" w:rsidRPr="001A761D" w:rsidRDefault="003D62AA" w:rsidP="00713CF0">
            <w:pPr>
              <w:spacing w:after="0" w:line="240" w:lineRule="auto"/>
              <w:rPr>
                <w:rFonts w:eastAsia="Times New Roman"/>
                <w:lang w:val="en-GB"/>
              </w:rPr>
            </w:pPr>
            <w:r w:rsidRPr="001A761D">
              <w:rPr>
                <w:rFonts w:eastAsia="Times New Roman" w:cs="Tahoma"/>
                <w:lang w:val="en-GB"/>
              </w:rPr>
              <w:t>Myiopsitta, mutação</w:t>
            </w:r>
          </w:p>
        </w:tc>
        <w:tc>
          <w:tcPr>
            <w:tcW w:w="723" w:type="dxa"/>
            <w:shd w:val="clear" w:color="auto" w:fill="auto"/>
          </w:tcPr>
          <w:p w:rsidR="003D62AA" w:rsidRPr="001A761D" w:rsidRDefault="003D62AA" w:rsidP="00713CF0">
            <w:pPr>
              <w:spacing w:after="0" w:line="240" w:lineRule="auto"/>
              <w:jc w:val="center"/>
              <w:rPr>
                <w:rFonts w:eastAsia="Times New Roman"/>
                <w:lang w:val="en-GB"/>
              </w:rPr>
            </w:pPr>
            <w:r w:rsidRPr="001A761D">
              <w:rPr>
                <w:rFonts w:eastAsia="Times New Roman" w:cs="Tahoma"/>
                <w:lang w:val="en-GB"/>
              </w:rPr>
              <w:t>M-64</w:t>
            </w:r>
          </w:p>
        </w:tc>
      </w:tr>
    </w:tbl>
    <w:p w:rsidR="00D23C24" w:rsidRPr="00DB6E43" w:rsidRDefault="00D23C24" w:rsidP="00713CF0">
      <w:pPr>
        <w:spacing w:after="0" w:line="240" w:lineRule="auto"/>
        <w:ind w:left="567"/>
        <w:jc w:val="center"/>
        <w:rPr>
          <w:rStyle w:val="texto21"/>
          <w:rFonts w:cs="Tahoma"/>
          <w:b/>
          <w:bCs/>
          <w:color w:val="000000"/>
          <w:sz w:val="14"/>
          <w:szCs w:val="14"/>
        </w:rPr>
      </w:pPr>
    </w:p>
    <w:p w:rsidR="003D2C2B" w:rsidRPr="001E0847" w:rsidRDefault="003D2C2B" w:rsidP="00713CF0">
      <w:pPr>
        <w:spacing w:after="0" w:line="240" w:lineRule="auto"/>
        <w:jc w:val="both"/>
        <w:rPr>
          <w:rStyle w:val="texto21"/>
          <w:rFonts w:cs="Tahoma"/>
          <w:b/>
          <w:bCs/>
          <w:color w:val="C00000"/>
          <w:sz w:val="14"/>
          <w:szCs w:val="14"/>
        </w:rPr>
      </w:pPr>
      <w:r w:rsidRPr="001E0847">
        <w:rPr>
          <w:rStyle w:val="texto21"/>
          <w:rFonts w:cs="Tahoma"/>
          <w:b/>
          <w:bCs/>
          <w:color w:val="C00000"/>
          <w:sz w:val="14"/>
          <w:szCs w:val="14"/>
        </w:rPr>
        <w:t>SECÇÃO N</w:t>
      </w:r>
      <w:r w:rsidRPr="001E0847">
        <w:rPr>
          <w:rStyle w:val="texto21"/>
          <w:rFonts w:cs="Tahoma"/>
          <w:b/>
          <w:color w:val="C00000"/>
          <w:sz w:val="14"/>
          <w:szCs w:val="14"/>
        </w:rPr>
        <w:t xml:space="preserve"> – O</w:t>
      </w:r>
      <w:r w:rsidRPr="001E0847">
        <w:rPr>
          <w:rStyle w:val="texto21"/>
          <w:rFonts w:cs="Tahoma"/>
          <w:b/>
          <w:bCs/>
          <w:color w:val="C00000"/>
          <w:sz w:val="14"/>
          <w:szCs w:val="14"/>
        </w:rPr>
        <w:t>UTROS PSITACÍDEOS: AMAZONAS, CACATUAS, ARARAS,</w:t>
      </w:r>
    </w:p>
    <w:p w:rsidR="003D2C2B" w:rsidRPr="001E0847" w:rsidRDefault="003D2C2B" w:rsidP="00713CF0">
      <w:pPr>
        <w:spacing w:after="0" w:line="240" w:lineRule="auto"/>
        <w:jc w:val="both"/>
        <w:rPr>
          <w:rStyle w:val="texto21"/>
          <w:rFonts w:cs="Tahoma"/>
          <w:b/>
          <w:bCs/>
          <w:color w:val="C00000"/>
          <w:sz w:val="14"/>
          <w:szCs w:val="14"/>
        </w:rPr>
      </w:pPr>
      <w:r w:rsidRPr="001E0847">
        <w:rPr>
          <w:rStyle w:val="texto21"/>
          <w:rFonts w:cs="Tahoma"/>
          <w:b/>
          <w:bCs/>
          <w:color w:val="C00000"/>
          <w:sz w:val="14"/>
          <w:szCs w:val="14"/>
        </w:rPr>
        <w:t>PIONITES, LORIS, LORIQUITOS, ETC. – P.E. (anilhas de 1 / 2 / 3 / 4/5/6/7 anos)</w:t>
      </w:r>
    </w:p>
    <w:tbl>
      <w:tblPr>
        <w:tblW w:w="3515" w:type="dxa"/>
        <w:tblInd w:w="57" w:type="dxa"/>
        <w:tblBorders>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794"/>
        <w:gridCol w:w="2040"/>
        <w:gridCol w:w="681"/>
      </w:tblGrid>
      <w:tr w:rsidR="00261456" w:rsidRPr="00261456" w:rsidTr="008B3097">
        <w:trPr>
          <w:trHeight w:val="181"/>
        </w:trPr>
        <w:tc>
          <w:tcPr>
            <w:tcW w:w="3515" w:type="dxa"/>
            <w:gridSpan w:val="3"/>
            <w:tcBorders>
              <w:top w:val="single" w:sz="4" w:space="0" w:color="auto"/>
            </w:tcBorders>
            <w:shd w:val="clear" w:color="auto" w:fill="auto"/>
          </w:tcPr>
          <w:p w:rsidR="00261456" w:rsidRPr="00CD5EB4" w:rsidRDefault="00261456" w:rsidP="00713CF0">
            <w:pPr>
              <w:spacing w:after="0" w:line="240" w:lineRule="auto"/>
              <w:ind w:left="-70"/>
              <w:jc w:val="center"/>
              <w:rPr>
                <w:rFonts w:cs="Tahoma"/>
                <w:bCs/>
              </w:rPr>
            </w:pPr>
            <w:r w:rsidRPr="00CD5EB4">
              <w:rPr>
                <w:rFonts w:cs="Tahoma"/>
                <w:bCs/>
                <w:sz w:val="10"/>
              </w:rPr>
              <w:t>[Aves sujeitas a CITES, só autorizadas com processo comprovado Registo no ICN-B]</w:t>
            </w:r>
          </w:p>
        </w:tc>
      </w:tr>
      <w:tr w:rsidR="00261456" w:rsidRPr="00DB6E43" w:rsidTr="008B3097">
        <w:trPr>
          <w:trHeight w:val="181"/>
        </w:trPr>
        <w:tc>
          <w:tcPr>
            <w:tcW w:w="794" w:type="dxa"/>
            <w:shd w:val="clear" w:color="auto" w:fill="FBD4B4" w:themeFill="accent6" w:themeFillTint="66"/>
            <w:vAlign w:val="center"/>
          </w:tcPr>
          <w:p w:rsidR="00261456" w:rsidRPr="008B3097" w:rsidRDefault="00261456" w:rsidP="00713CF0">
            <w:pPr>
              <w:spacing w:after="0" w:line="240" w:lineRule="auto"/>
              <w:jc w:val="center"/>
              <w:rPr>
                <w:b/>
                <w:sz w:val="14"/>
              </w:rPr>
            </w:pPr>
            <w:r w:rsidRPr="008B3097">
              <w:rPr>
                <w:rFonts w:eastAsia="Century Gothic" w:cs="Century Gothic"/>
                <w:b/>
                <w:color w:val="000000"/>
                <w:sz w:val="14"/>
              </w:rPr>
              <w:t>Equipa de 4</w:t>
            </w:r>
          </w:p>
        </w:tc>
        <w:tc>
          <w:tcPr>
            <w:tcW w:w="2040" w:type="dxa"/>
            <w:shd w:val="clear" w:color="auto" w:fill="FBD4B4" w:themeFill="accent6" w:themeFillTint="66"/>
            <w:vAlign w:val="center"/>
          </w:tcPr>
          <w:p w:rsidR="00261456" w:rsidRPr="008B3097" w:rsidRDefault="00261456" w:rsidP="00713CF0">
            <w:pPr>
              <w:spacing w:after="0" w:line="240" w:lineRule="auto"/>
              <w:jc w:val="center"/>
              <w:rPr>
                <w:rFonts w:eastAsia="Century Gothic" w:cs="Century Gothic"/>
                <w:b/>
                <w:color w:val="000000"/>
                <w:sz w:val="14"/>
              </w:rPr>
            </w:pPr>
            <w:r w:rsidRPr="008B3097">
              <w:rPr>
                <w:rFonts w:eastAsia="Century Gothic" w:cs="Century Gothic"/>
                <w:b/>
                <w:color w:val="000000"/>
                <w:sz w:val="14"/>
              </w:rPr>
              <w:t>AMAZONA, CACATUA, EOLOPHUS, ARA, DIOPSITTACA e ECLECTUS</w:t>
            </w:r>
          </w:p>
          <w:p w:rsidR="00261456" w:rsidRPr="008B3097" w:rsidRDefault="00261456" w:rsidP="00713CF0">
            <w:pPr>
              <w:spacing w:after="0" w:line="240" w:lineRule="auto"/>
              <w:jc w:val="center"/>
              <w:rPr>
                <w:b/>
                <w:sz w:val="14"/>
              </w:rPr>
            </w:pPr>
            <w:r w:rsidRPr="008B3097">
              <w:rPr>
                <w:rFonts w:eastAsia="Century Gothic" w:cs="Century Gothic"/>
                <w:b/>
                <w:color w:val="000000"/>
                <w:sz w:val="14"/>
              </w:rPr>
              <w:t>(anilhas de 1, 2, 3 ou 7 anos)</w:t>
            </w:r>
          </w:p>
        </w:tc>
        <w:tc>
          <w:tcPr>
            <w:tcW w:w="681" w:type="dxa"/>
            <w:shd w:val="clear" w:color="auto" w:fill="FBD4B4" w:themeFill="accent6" w:themeFillTint="66"/>
            <w:vAlign w:val="center"/>
          </w:tcPr>
          <w:p w:rsidR="00261456" w:rsidRPr="008B3097" w:rsidRDefault="00261456" w:rsidP="00713CF0">
            <w:pPr>
              <w:spacing w:after="0" w:line="240" w:lineRule="auto"/>
              <w:jc w:val="center"/>
              <w:rPr>
                <w:b/>
                <w:sz w:val="14"/>
              </w:rPr>
            </w:pPr>
            <w:r w:rsidRPr="008B3097">
              <w:rPr>
                <w:rFonts w:eastAsia="Century Gothic" w:cs="Century Gothic"/>
                <w:b/>
                <w:color w:val="000000"/>
                <w:sz w:val="14"/>
              </w:rPr>
              <w:t>Individual</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N-1</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Amazona Albifrons e Amazonica , cor selvagem normal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N-2</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N-3</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Amazona Aestiva , cor selvagem normal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N-4</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N-5</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Amazona Ochrocephala spp . , cor selvagem normal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N-6</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N-7</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Todas as outras espécies de Amazonas cor selvagem normal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N-8</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N-9</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Cacatua Goffini , Ducorps , Sanguinea , Haematuropygia cor selvagem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N-10</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N-11</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Cacatua Sulphurea , Galerita , Ophthalmica e Alba cor selvagem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N-12</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N-13</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Eolophus, cor selvagem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N-14</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N-15</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Todas as outras espécies e cacatuas cor selvagem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N-16</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N-17</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Ara, Anodorhynchus cor selvagem normal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N-18</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N-19</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Diopsittaca, Orthopsittaca e Primolius , cor selvagem normal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N-20</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N-21</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Eclectus macho, cor selvagem normal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N-22</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N-23</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Eclectus fêmea , cor selvagem normal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N-24</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N-25</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Deroptyus, cor selvagem normal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N-26</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Equipa de 4</w:t>
            </w:r>
          </w:p>
        </w:tc>
        <w:tc>
          <w:tcPr>
            <w:tcW w:w="2040" w:type="dxa"/>
            <w:shd w:val="clear" w:color="auto" w:fill="auto"/>
          </w:tcPr>
          <w:p w:rsidR="00D23C24" w:rsidRPr="00CD5EB4" w:rsidRDefault="00D23C24" w:rsidP="00713CF0">
            <w:pPr>
              <w:spacing w:after="0" w:line="240" w:lineRule="auto"/>
              <w:jc w:val="center"/>
              <w:rPr>
                <w:rFonts w:eastAsia="Times New Roman" w:cs="Tahoma"/>
              </w:rPr>
            </w:pPr>
            <w:r w:rsidRPr="00CD5EB4">
              <w:rPr>
                <w:rFonts w:eastAsia="Times New Roman" w:cs="Tahoma"/>
              </w:rPr>
              <w:t>POICEPHALUS, CORACOPSIS,</w:t>
            </w:r>
          </w:p>
          <w:p w:rsidR="00D23C24" w:rsidRPr="00CD5EB4" w:rsidRDefault="00D23C24" w:rsidP="00713CF0">
            <w:pPr>
              <w:spacing w:after="0" w:line="240" w:lineRule="auto"/>
              <w:jc w:val="center"/>
              <w:rPr>
                <w:rFonts w:eastAsia="Times New Roman" w:cs="Tahoma"/>
              </w:rPr>
            </w:pPr>
            <w:r w:rsidRPr="00CD5EB4">
              <w:rPr>
                <w:rFonts w:eastAsia="Times New Roman" w:cs="Tahoma"/>
              </w:rPr>
              <w:t>PSITTACUS</w:t>
            </w:r>
          </w:p>
          <w:p w:rsidR="00D23C24" w:rsidRPr="00CD5EB4" w:rsidRDefault="00D23C24" w:rsidP="00713CF0">
            <w:pPr>
              <w:spacing w:after="0" w:line="240" w:lineRule="auto"/>
              <w:jc w:val="center"/>
              <w:rPr>
                <w:rFonts w:eastAsia="Times New Roman"/>
              </w:rPr>
            </w:pPr>
            <w:r w:rsidRPr="00CD5EB4">
              <w:rPr>
                <w:rFonts w:eastAsia="Times New Roman" w:cs="Tahoma"/>
              </w:rPr>
              <w:t>(anilhas de 1, 2 ou 3 anos)</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Individual</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N-27</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Poicephalus, cor selvagem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N-28</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N-29</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Psittacus erithacus ou Coracopsis, cor selvagem normal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N-30</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Equipa de 4</w:t>
            </w:r>
          </w:p>
        </w:tc>
        <w:tc>
          <w:tcPr>
            <w:tcW w:w="2040" w:type="dxa"/>
            <w:shd w:val="clear" w:color="auto" w:fill="auto"/>
          </w:tcPr>
          <w:p w:rsidR="00D23C24" w:rsidRPr="00CD5EB4" w:rsidRDefault="00D23C24" w:rsidP="00713CF0">
            <w:pPr>
              <w:spacing w:after="0" w:line="240" w:lineRule="auto"/>
              <w:jc w:val="center"/>
              <w:rPr>
                <w:rFonts w:eastAsia="Times New Roman"/>
              </w:rPr>
            </w:pPr>
            <w:r w:rsidRPr="00CD5EB4">
              <w:rPr>
                <w:rFonts w:eastAsia="Times New Roman" w:cs="Tahoma"/>
              </w:rPr>
              <w:t>PIONITES, PIONUS, ETC. (anilhas de 1, 2 ou 3 anos)</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Individual</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N-31</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Pionites , cor selvagem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N-32</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rPr>
                <w:rFonts w:eastAsia="Times New Roman"/>
              </w:rPr>
            </w:pP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Pionus, cor selvagem ou mutação</w:t>
            </w:r>
          </w:p>
        </w:tc>
        <w:tc>
          <w:tcPr>
            <w:tcW w:w="681" w:type="dxa"/>
            <w:shd w:val="clear" w:color="auto" w:fill="auto"/>
          </w:tcPr>
          <w:p w:rsidR="00D23C24" w:rsidRPr="00CD5EB4" w:rsidRDefault="00D23C24" w:rsidP="00713CF0">
            <w:pPr>
              <w:spacing w:after="0" w:line="240" w:lineRule="auto"/>
              <w:rPr>
                <w:rFonts w:eastAsia="Times New Roman"/>
              </w:rPr>
            </w:pP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Equipa de 4</w:t>
            </w:r>
          </w:p>
        </w:tc>
        <w:tc>
          <w:tcPr>
            <w:tcW w:w="2040" w:type="dxa"/>
            <w:shd w:val="clear" w:color="auto" w:fill="auto"/>
          </w:tcPr>
          <w:p w:rsidR="00D23C24" w:rsidRPr="00CD5EB4" w:rsidRDefault="00D23C24" w:rsidP="00713CF0">
            <w:pPr>
              <w:spacing w:after="0" w:line="240" w:lineRule="auto"/>
              <w:jc w:val="center"/>
              <w:rPr>
                <w:rFonts w:eastAsia="Times New Roman"/>
              </w:rPr>
            </w:pPr>
            <w:r w:rsidRPr="00CD5EB4">
              <w:rPr>
                <w:rFonts w:eastAsia="Times New Roman" w:cs="Tahoma"/>
              </w:rPr>
              <w:t>LORICULUS, CHARMOSYNA, ETC. (anilhas de 1 ou 2 anos)</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Individual</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N-33</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Loriculus , cor selvagem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N-34</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N-35</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Charmosyna spp. cor selvagem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N-36</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N-37</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Vini , Psitaculostris , Cyclopsitta , Micropsitta cor selvagem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N-38</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N-39</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Psitteuteles , Glossopsitta spp , cor selvagem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N-40</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Equipa de 4</w:t>
            </w:r>
          </w:p>
        </w:tc>
        <w:tc>
          <w:tcPr>
            <w:tcW w:w="2040"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fr-FR"/>
              </w:rPr>
              <w:t xml:space="preserve">TRICHOGLOSSUS, EOS, CHALCOPSITTA, LORY, ETC. </w:t>
            </w:r>
            <w:r w:rsidRPr="00CD5EB4">
              <w:rPr>
                <w:rFonts w:eastAsia="Times New Roman" w:cs="Tahoma"/>
                <w:lang w:val="en-GB"/>
              </w:rPr>
              <w:t>(anilhas de 1, 2 ou 3 anos)</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Individual</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N-41</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Chalcopsitta , cor selvagem normal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N-42</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N-43</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Pseudos cor selvagem normal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N-44</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N-45</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Trichoglossus Clorolepidotus , Euteles ,Flavoridis , Johnstoniae ,Rubiginosus e Weberi, cor selvagem normal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N-46</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N-47</w:t>
            </w:r>
          </w:p>
        </w:tc>
        <w:tc>
          <w:tcPr>
            <w:tcW w:w="2040" w:type="dxa"/>
            <w:shd w:val="clear" w:color="auto" w:fill="auto"/>
          </w:tcPr>
          <w:p w:rsidR="00D23C24" w:rsidRPr="00CD5EB4" w:rsidRDefault="00D23C24" w:rsidP="00713CF0">
            <w:pPr>
              <w:spacing w:after="0" w:line="240" w:lineRule="auto"/>
              <w:rPr>
                <w:rFonts w:eastAsia="Times New Roman"/>
                <w:lang w:val="en-GB"/>
              </w:rPr>
            </w:pPr>
            <w:r w:rsidRPr="00CD5EB4">
              <w:rPr>
                <w:rFonts w:eastAsia="Times New Roman" w:cs="Tahoma"/>
                <w:lang w:val="en-GB"/>
              </w:rPr>
              <w:t>Trichoglossus Rubritorquis , Trichoglossus Ornatus</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N-48</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N-49</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Trichoglossus Haematodus spp. cor selvagem e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N-50</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N-51</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Eos, cor selvagem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N-52</w:t>
            </w:r>
          </w:p>
        </w:tc>
      </w:tr>
      <w:tr w:rsidR="00D23C24" w:rsidRPr="00DB6E43" w:rsidTr="00F84B02">
        <w:trPr>
          <w:trHeight w:val="170"/>
        </w:trPr>
        <w:tc>
          <w:tcPr>
            <w:tcW w:w="794"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N-53</w:t>
            </w:r>
          </w:p>
        </w:tc>
        <w:tc>
          <w:tcPr>
            <w:tcW w:w="2040" w:type="dxa"/>
            <w:shd w:val="clear" w:color="auto" w:fill="auto"/>
          </w:tcPr>
          <w:p w:rsidR="00D23C24" w:rsidRPr="00CD5EB4" w:rsidRDefault="00D23C24" w:rsidP="00713CF0">
            <w:pPr>
              <w:spacing w:after="0" w:line="240" w:lineRule="auto"/>
              <w:rPr>
                <w:rFonts w:eastAsia="Times New Roman"/>
              </w:rPr>
            </w:pPr>
            <w:r w:rsidRPr="00CD5EB4">
              <w:rPr>
                <w:rFonts w:eastAsia="Times New Roman" w:cs="Tahoma"/>
              </w:rPr>
              <w:t>Lory, cor selvagem ou mutação</w:t>
            </w:r>
          </w:p>
        </w:tc>
        <w:tc>
          <w:tcPr>
            <w:tcW w:w="681" w:type="dxa"/>
            <w:shd w:val="clear" w:color="auto" w:fill="auto"/>
          </w:tcPr>
          <w:p w:rsidR="00D23C24" w:rsidRPr="00CD5EB4" w:rsidRDefault="00D23C24" w:rsidP="00713CF0">
            <w:pPr>
              <w:spacing w:after="0" w:line="240" w:lineRule="auto"/>
              <w:jc w:val="center"/>
              <w:rPr>
                <w:rFonts w:eastAsia="Times New Roman"/>
                <w:lang w:val="en-GB"/>
              </w:rPr>
            </w:pPr>
            <w:r w:rsidRPr="00CD5EB4">
              <w:rPr>
                <w:rFonts w:eastAsia="Times New Roman" w:cs="Tahoma"/>
                <w:lang w:val="en-GB"/>
              </w:rPr>
              <w:t>N-54</w:t>
            </w:r>
          </w:p>
        </w:tc>
      </w:tr>
    </w:tbl>
    <w:p w:rsidR="00FD14FF" w:rsidRDefault="00FD14FF" w:rsidP="00CD5EB4">
      <w:pPr>
        <w:spacing w:after="0" w:line="180" w:lineRule="atLeast"/>
        <w:outlineLvl w:val="0"/>
        <w:rPr>
          <w:rFonts w:cs="Tahoma"/>
          <w:b/>
          <w:bCs/>
          <w:iCs/>
          <w:color w:val="000000"/>
          <w:sz w:val="14"/>
          <w:szCs w:val="14"/>
        </w:rPr>
      </w:pPr>
    </w:p>
    <w:p w:rsidR="003D2C2B" w:rsidRPr="001E0847" w:rsidRDefault="00DB6E43" w:rsidP="00CD5EB4">
      <w:pPr>
        <w:spacing w:after="0" w:line="180" w:lineRule="atLeast"/>
        <w:outlineLvl w:val="0"/>
        <w:rPr>
          <w:rFonts w:cs="Tahoma"/>
          <w:bCs/>
          <w:color w:val="C00000"/>
          <w:sz w:val="14"/>
          <w:szCs w:val="14"/>
        </w:rPr>
      </w:pPr>
      <w:r w:rsidRPr="001E0847">
        <w:rPr>
          <w:rFonts w:cs="Tahoma"/>
          <w:b/>
          <w:bCs/>
          <w:iCs/>
          <w:color w:val="C00000"/>
          <w:sz w:val="14"/>
          <w:szCs w:val="14"/>
        </w:rPr>
        <w:t>SECÇÃO O</w:t>
      </w:r>
      <w:r w:rsidRPr="001E0847">
        <w:rPr>
          <w:rFonts w:cs="Tahoma"/>
          <w:b/>
          <w:iCs/>
          <w:color w:val="C00000"/>
          <w:sz w:val="14"/>
          <w:szCs w:val="14"/>
        </w:rPr>
        <w:t xml:space="preserve"> – ROLAS E POMBOS EXÓTICOS</w:t>
      </w:r>
      <w:r w:rsidRPr="001E0847">
        <w:rPr>
          <w:rFonts w:cs="Tahoma"/>
          <w:b/>
          <w:bCs/>
          <w:iCs/>
          <w:color w:val="C00000"/>
          <w:sz w:val="14"/>
          <w:szCs w:val="14"/>
        </w:rPr>
        <w:t xml:space="preserve"> – C.P</w:t>
      </w:r>
      <w:r w:rsidRPr="001E0847">
        <w:rPr>
          <w:rFonts w:cs="Tahoma"/>
          <w:bCs/>
          <w:iCs/>
          <w:color w:val="C00000"/>
          <w:sz w:val="14"/>
          <w:szCs w:val="14"/>
        </w:rPr>
        <w:t>. (anilhas de 1 e/ou 2 anos</w:t>
      </w:r>
      <w:r w:rsidRPr="001E0847">
        <w:rPr>
          <w:rFonts w:cs="Tahoma"/>
          <w:bCs/>
          <w:color w:val="C00000"/>
          <w:sz w:val="14"/>
          <w:szCs w:val="14"/>
        </w:rPr>
        <w:t>)</w:t>
      </w:r>
    </w:p>
    <w:tbl>
      <w:tblPr>
        <w:tblW w:w="3514" w:type="dxa"/>
        <w:tblInd w:w="57" w:type="dxa"/>
        <w:tblBorders>
          <w:bottom w:val="single" w:sz="4" w:space="0" w:color="auto"/>
          <w:insideH w:val="single" w:sz="4" w:space="0" w:color="auto"/>
        </w:tblBorders>
        <w:tblCellMar>
          <w:left w:w="70" w:type="dxa"/>
          <w:right w:w="70" w:type="dxa"/>
        </w:tblCellMar>
        <w:tblLook w:val="0000" w:firstRow="0" w:lastRow="0" w:firstColumn="0" w:lastColumn="0" w:noHBand="0" w:noVBand="0"/>
      </w:tblPr>
      <w:tblGrid>
        <w:gridCol w:w="794"/>
        <w:gridCol w:w="2040"/>
        <w:gridCol w:w="680"/>
      </w:tblGrid>
      <w:tr w:rsidR="003D2C2B" w:rsidRPr="001A761D" w:rsidTr="00EA71FD">
        <w:trPr>
          <w:trHeight w:val="181"/>
        </w:trPr>
        <w:tc>
          <w:tcPr>
            <w:tcW w:w="794" w:type="dxa"/>
            <w:shd w:val="clear" w:color="auto" w:fill="FBD4B4" w:themeFill="accent6" w:themeFillTint="66"/>
            <w:vAlign w:val="center"/>
          </w:tcPr>
          <w:p w:rsidR="003D2C2B" w:rsidRPr="008B3097" w:rsidRDefault="003D2C2B" w:rsidP="001A761D">
            <w:pPr>
              <w:spacing w:after="0" w:line="240" w:lineRule="auto"/>
              <w:ind w:left="-70"/>
              <w:jc w:val="center"/>
              <w:rPr>
                <w:rFonts w:cs="Tahoma"/>
                <w:b/>
                <w:iCs/>
                <w:color w:val="000000"/>
                <w:sz w:val="14"/>
              </w:rPr>
            </w:pPr>
            <w:r w:rsidRPr="008B3097">
              <w:rPr>
                <w:rFonts w:cs="Tahoma"/>
                <w:b/>
                <w:iCs/>
                <w:color w:val="000000"/>
                <w:sz w:val="14"/>
              </w:rPr>
              <w:t>Equipa de 4</w:t>
            </w:r>
          </w:p>
        </w:tc>
        <w:tc>
          <w:tcPr>
            <w:tcW w:w="2040" w:type="dxa"/>
            <w:shd w:val="clear" w:color="auto" w:fill="FBD4B4" w:themeFill="accent6" w:themeFillTint="66"/>
          </w:tcPr>
          <w:p w:rsidR="003D2C2B" w:rsidRPr="008B3097" w:rsidRDefault="003D2C2B" w:rsidP="001A761D">
            <w:pPr>
              <w:spacing w:after="0" w:line="240" w:lineRule="auto"/>
              <w:jc w:val="center"/>
              <w:rPr>
                <w:rFonts w:cs="Tahoma"/>
                <w:b/>
                <w:bCs/>
                <w:color w:val="000000"/>
                <w:sz w:val="14"/>
              </w:rPr>
            </w:pPr>
            <w:r w:rsidRPr="008B3097">
              <w:rPr>
                <w:rFonts w:cs="Tahoma"/>
                <w:b/>
                <w:bCs/>
                <w:color w:val="000000"/>
                <w:sz w:val="14"/>
              </w:rPr>
              <w:t>ROLAS E POMBOS EXÓTICOS</w:t>
            </w:r>
          </w:p>
          <w:p w:rsidR="003D2C2B" w:rsidRPr="008B3097" w:rsidRDefault="003D2C2B" w:rsidP="001A761D">
            <w:pPr>
              <w:spacing w:after="0" w:line="240" w:lineRule="auto"/>
              <w:jc w:val="center"/>
              <w:rPr>
                <w:rFonts w:cs="Tahoma"/>
                <w:b/>
                <w:iCs/>
                <w:color w:val="000000"/>
                <w:sz w:val="14"/>
              </w:rPr>
            </w:pPr>
            <w:r w:rsidRPr="008B3097">
              <w:rPr>
                <w:rFonts w:cs="Tahoma"/>
                <w:b/>
                <w:bCs/>
                <w:iCs/>
                <w:color w:val="000000"/>
                <w:sz w:val="14"/>
              </w:rPr>
              <w:t xml:space="preserve">Observações: </w:t>
            </w:r>
            <w:r w:rsidRPr="008B3097">
              <w:rPr>
                <w:rFonts w:cs="Tahoma"/>
                <w:b/>
                <w:iCs/>
                <w:color w:val="000000"/>
                <w:sz w:val="14"/>
              </w:rPr>
              <w:t xml:space="preserve">Não são aceites aves VARIEGADAS (malhadas) nas secções </w:t>
            </w:r>
            <w:r w:rsidRPr="008B3097">
              <w:rPr>
                <w:rFonts w:cs="Tahoma"/>
                <w:b/>
                <w:bCs/>
                <w:iCs/>
                <w:color w:val="000000"/>
                <w:sz w:val="14"/>
              </w:rPr>
              <w:t>O</w:t>
            </w:r>
            <w:r w:rsidRPr="008B3097">
              <w:rPr>
                <w:rFonts w:cs="Tahoma"/>
                <w:b/>
                <w:iCs/>
                <w:color w:val="000000"/>
                <w:sz w:val="14"/>
              </w:rPr>
              <w:t xml:space="preserve"> e </w:t>
            </w:r>
            <w:r w:rsidRPr="008B3097">
              <w:rPr>
                <w:rFonts w:cs="Tahoma"/>
                <w:b/>
                <w:bCs/>
                <w:iCs/>
                <w:color w:val="000000"/>
                <w:sz w:val="14"/>
              </w:rPr>
              <w:t>P</w:t>
            </w:r>
          </w:p>
        </w:tc>
        <w:tc>
          <w:tcPr>
            <w:tcW w:w="680" w:type="dxa"/>
            <w:shd w:val="clear" w:color="auto" w:fill="FBD4B4" w:themeFill="accent6" w:themeFillTint="66"/>
            <w:vAlign w:val="center"/>
          </w:tcPr>
          <w:p w:rsidR="003D2C2B" w:rsidRPr="008B3097" w:rsidRDefault="003D2C2B" w:rsidP="001A761D">
            <w:pPr>
              <w:spacing w:after="0" w:line="240" w:lineRule="auto"/>
              <w:jc w:val="center"/>
              <w:rPr>
                <w:rFonts w:cs="Tahoma"/>
                <w:b/>
                <w:iCs/>
                <w:color w:val="000000"/>
                <w:sz w:val="14"/>
              </w:rPr>
            </w:pPr>
            <w:r w:rsidRPr="008B3097">
              <w:rPr>
                <w:rFonts w:cs="Tahoma"/>
                <w:b/>
                <w:iCs/>
                <w:color w:val="000000"/>
                <w:sz w:val="14"/>
              </w:rPr>
              <w:t>Individual</w:t>
            </w:r>
          </w:p>
        </w:tc>
      </w:tr>
      <w:tr w:rsidR="003D2C2B" w:rsidRPr="001A761D" w:rsidTr="00EA71FD">
        <w:trPr>
          <w:trHeight w:val="181"/>
        </w:trPr>
        <w:tc>
          <w:tcPr>
            <w:tcW w:w="794" w:type="dxa"/>
          </w:tcPr>
          <w:p w:rsidR="003D2C2B" w:rsidRPr="001A761D" w:rsidRDefault="003D2C2B" w:rsidP="001A761D">
            <w:pPr>
              <w:spacing w:after="0" w:line="240" w:lineRule="auto"/>
              <w:jc w:val="center"/>
              <w:rPr>
                <w:rFonts w:cs="Tahoma"/>
                <w:iCs/>
                <w:color w:val="000000"/>
              </w:rPr>
            </w:pPr>
            <w:r w:rsidRPr="001A761D">
              <w:rPr>
                <w:rFonts w:cs="Tahoma"/>
                <w:iCs/>
                <w:color w:val="000000"/>
              </w:rPr>
              <w:t>O-1</w:t>
            </w:r>
          </w:p>
        </w:tc>
        <w:tc>
          <w:tcPr>
            <w:tcW w:w="2040" w:type="dxa"/>
          </w:tcPr>
          <w:p w:rsidR="003D2C2B" w:rsidRPr="001A761D" w:rsidRDefault="003D2C2B" w:rsidP="001A761D">
            <w:pPr>
              <w:spacing w:after="0" w:line="240" w:lineRule="auto"/>
              <w:rPr>
                <w:rFonts w:cs="Tahoma"/>
                <w:iCs/>
                <w:color w:val="000000"/>
              </w:rPr>
            </w:pPr>
            <w:r w:rsidRPr="001A761D">
              <w:rPr>
                <w:rFonts w:cs="Tahoma"/>
                <w:iCs/>
                <w:color w:val="000000"/>
              </w:rPr>
              <w:t>Rola Plácida (</w:t>
            </w:r>
            <w:r w:rsidRPr="001A761D">
              <w:rPr>
                <w:rFonts w:cs="Tahoma"/>
                <w:i/>
                <w:iCs/>
                <w:color w:val="000000"/>
              </w:rPr>
              <w:t>Geopelia placida</w:t>
            </w:r>
            <w:r w:rsidRPr="001A761D">
              <w:rPr>
                <w:rFonts w:cs="Tahoma"/>
                <w:iCs/>
                <w:color w:val="000000"/>
              </w:rPr>
              <w:t>)</w:t>
            </w:r>
          </w:p>
          <w:p w:rsidR="003D2C2B" w:rsidRPr="001A761D" w:rsidRDefault="003D2C2B" w:rsidP="001A761D">
            <w:pPr>
              <w:spacing w:after="0" w:line="240" w:lineRule="auto"/>
              <w:rPr>
                <w:rFonts w:cs="Tahoma"/>
                <w:iCs/>
                <w:color w:val="000000"/>
              </w:rPr>
            </w:pPr>
            <w:r w:rsidRPr="001A761D">
              <w:rPr>
                <w:rFonts w:cs="Tahoma"/>
                <w:iCs/>
                <w:color w:val="000000"/>
              </w:rPr>
              <w:t>Rola de Maugé (</w:t>
            </w:r>
            <w:r w:rsidRPr="001A761D">
              <w:rPr>
                <w:rFonts w:cs="Tahoma"/>
                <w:i/>
                <w:iCs/>
                <w:color w:val="000000"/>
              </w:rPr>
              <w:t>G. maugeus</w:t>
            </w:r>
            <w:r w:rsidRPr="001A761D">
              <w:rPr>
                <w:rFonts w:cs="Tahoma"/>
                <w:iCs/>
                <w:color w:val="000000"/>
              </w:rPr>
              <w:t>)</w:t>
            </w:r>
          </w:p>
          <w:p w:rsidR="003D2C2B" w:rsidRPr="001A761D" w:rsidRDefault="003D2C2B" w:rsidP="001A761D">
            <w:pPr>
              <w:spacing w:after="0" w:line="240" w:lineRule="auto"/>
              <w:rPr>
                <w:rFonts w:cs="Tahoma"/>
                <w:iCs/>
                <w:color w:val="000000"/>
              </w:rPr>
            </w:pPr>
            <w:r w:rsidRPr="001A761D">
              <w:rPr>
                <w:rFonts w:cs="Tahoma"/>
                <w:iCs/>
                <w:color w:val="000000"/>
              </w:rPr>
              <w:t>Rola Zebrada (</w:t>
            </w:r>
            <w:r w:rsidRPr="001A761D">
              <w:rPr>
                <w:rFonts w:cs="Tahoma"/>
                <w:i/>
                <w:iCs/>
                <w:color w:val="000000"/>
              </w:rPr>
              <w:t>G. striata</w:t>
            </w:r>
            <w:r w:rsidRPr="001A761D">
              <w:rPr>
                <w:rFonts w:cs="Tahoma"/>
                <w:iCs/>
                <w:color w:val="000000"/>
              </w:rPr>
              <w:t>)</w:t>
            </w:r>
          </w:p>
          <w:p w:rsidR="003D2C2B" w:rsidRPr="001A761D" w:rsidRDefault="003D2C2B" w:rsidP="001A761D">
            <w:pPr>
              <w:spacing w:after="0" w:line="240" w:lineRule="auto"/>
              <w:rPr>
                <w:rFonts w:cs="Tahoma"/>
                <w:iCs/>
                <w:color w:val="000000"/>
              </w:rPr>
            </w:pPr>
            <w:r w:rsidRPr="001A761D">
              <w:rPr>
                <w:rFonts w:cs="Tahoma"/>
                <w:iCs/>
                <w:color w:val="000000"/>
              </w:rPr>
              <w:t>Rola Humeral (</w:t>
            </w:r>
            <w:r w:rsidRPr="001A761D">
              <w:rPr>
                <w:rFonts w:cs="Tahoma"/>
                <w:i/>
                <w:iCs/>
                <w:color w:val="000000"/>
              </w:rPr>
              <w:t>G. humeralis</w:t>
            </w:r>
            <w:r w:rsidRPr="001A761D">
              <w:rPr>
                <w:rFonts w:cs="Tahoma"/>
                <w:iCs/>
                <w:color w:val="000000"/>
              </w:rPr>
              <w:t>)</w:t>
            </w:r>
          </w:p>
          <w:p w:rsidR="003D2C2B" w:rsidRPr="001A761D" w:rsidRDefault="003D2C2B" w:rsidP="001A761D">
            <w:pPr>
              <w:spacing w:after="0" w:line="240" w:lineRule="auto"/>
              <w:rPr>
                <w:rFonts w:cs="Tahoma"/>
                <w:iCs/>
                <w:color w:val="000000"/>
              </w:rPr>
            </w:pPr>
            <w:r w:rsidRPr="001A761D">
              <w:rPr>
                <w:rFonts w:cs="Tahoma"/>
                <w:iCs/>
                <w:color w:val="000000"/>
              </w:rPr>
              <w:t>Rola Máscara de Ferro (</w:t>
            </w:r>
            <w:r w:rsidRPr="001A761D">
              <w:rPr>
                <w:rFonts w:cs="Tahoma"/>
                <w:i/>
                <w:iCs/>
                <w:color w:val="000000"/>
              </w:rPr>
              <w:t>Oena capensis</w:t>
            </w:r>
            <w:r w:rsidRPr="001A761D">
              <w:rPr>
                <w:rFonts w:cs="Tahoma"/>
                <w:iCs/>
                <w:color w:val="000000"/>
              </w:rPr>
              <w:t>)</w:t>
            </w:r>
          </w:p>
          <w:p w:rsidR="003D2C2B" w:rsidRPr="001A761D" w:rsidRDefault="003D2C2B" w:rsidP="001A761D">
            <w:pPr>
              <w:spacing w:after="0" w:line="240" w:lineRule="auto"/>
              <w:rPr>
                <w:rFonts w:cs="Tahoma"/>
                <w:color w:val="000000"/>
              </w:rPr>
            </w:pPr>
            <w:r w:rsidRPr="001A761D">
              <w:rPr>
                <w:rFonts w:cs="Tahoma"/>
                <w:iCs/>
                <w:color w:val="000000"/>
              </w:rPr>
              <w:t>Nas cores clássicas</w:t>
            </w:r>
          </w:p>
        </w:tc>
        <w:tc>
          <w:tcPr>
            <w:tcW w:w="680" w:type="dxa"/>
          </w:tcPr>
          <w:p w:rsidR="003D2C2B" w:rsidRPr="001A761D" w:rsidRDefault="003D2C2B" w:rsidP="001A761D">
            <w:pPr>
              <w:spacing w:after="0" w:line="240" w:lineRule="auto"/>
              <w:jc w:val="center"/>
              <w:rPr>
                <w:rFonts w:cs="Tahoma"/>
                <w:iCs/>
                <w:color w:val="000000"/>
              </w:rPr>
            </w:pPr>
            <w:r w:rsidRPr="001A761D">
              <w:rPr>
                <w:rFonts w:cs="Tahoma"/>
                <w:iCs/>
                <w:color w:val="000000"/>
              </w:rPr>
              <w:t>O-2</w:t>
            </w:r>
          </w:p>
        </w:tc>
      </w:tr>
      <w:tr w:rsidR="003D2C2B" w:rsidRPr="001A761D" w:rsidTr="00EA71FD">
        <w:trPr>
          <w:trHeight w:val="181"/>
        </w:trPr>
        <w:tc>
          <w:tcPr>
            <w:tcW w:w="794" w:type="dxa"/>
          </w:tcPr>
          <w:p w:rsidR="003D2C2B" w:rsidRPr="001A761D" w:rsidRDefault="003D2C2B" w:rsidP="001A761D">
            <w:pPr>
              <w:spacing w:after="0" w:line="240" w:lineRule="auto"/>
              <w:jc w:val="center"/>
              <w:rPr>
                <w:rFonts w:cs="Tahoma"/>
                <w:iCs/>
                <w:color w:val="000000"/>
              </w:rPr>
            </w:pPr>
            <w:r w:rsidRPr="001A761D">
              <w:rPr>
                <w:rFonts w:cs="Tahoma"/>
                <w:iCs/>
                <w:color w:val="000000"/>
              </w:rPr>
              <w:t>O-3</w:t>
            </w:r>
          </w:p>
        </w:tc>
        <w:tc>
          <w:tcPr>
            <w:tcW w:w="2040" w:type="dxa"/>
          </w:tcPr>
          <w:p w:rsidR="003D2C2B" w:rsidRPr="001A761D" w:rsidRDefault="003D2C2B" w:rsidP="001A761D">
            <w:pPr>
              <w:spacing w:after="0" w:line="240" w:lineRule="auto"/>
              <w:rPr>
                <w:rFonts w:cs="Tahoma"/>
                <w:iCs/>
                <w:color w:val="000000"/>
              </w:rPr>
            </w:pPr>
            <w:r w:rsidRPr="001A761D">
              <w:rPr>
                <w:rFonts w:cs="Tahoma"/>
                <w:iCs/>
                <w:color w:val="000000"/>
              </w:rPr>
              <w:t>Rola Diamante (</w:t>
            </w:r>
            <w:r w:rsidRPr="001A761D">
              <w:rPr>
                <w:rFonts w:cs="Tahoma"/>
                <w:i/>
                <w:iCs/>
                <w:color w:val="000000"/>
              </w:rPr>
              <w:t>G. cuneata</w:t>
            </w:r>
            <w:r w:rsidRPr="001A761D">
              <w:rPr>
                <w:rFonts w:cs="Tahoma"/>
                <w:iCs/>
                <w:color w:val="000000"/>
              </w:rPr>
              <w:t>) e suas mutações</w:t>
            </w:r>
          </w:p>
        </w:tc>
        <w:tc>
          <w:tcPr>
            <w:tcW w:w="680" w:type="dxa"/>
          </w:tcPr>
          <w:p w:rsidR="003D2C2B" w:rsidRPr="001A761D" w:rsidRDefault="003D2C2B" w:rsidP="001A761D">
            <w:pPr>
              <w:spacing w:after="0" w:line="240" w:lineRule="auto"/>
              <w:jc w:val="center"/>
              <w:rPr>
                <w:rFonts w:cs="Tahoma"/>
                <w:iCs/>
                <w:color w:val="000000"/>
              </w:rPr>
            </w:pPr>
            <w:r w:rsidRPr="001A761D">
              <w:rPr>
                <w:rFonts w:cs="Tahoma"/>
                <w:iCs/>
                <w:color w:val="000000"/>
              </w:rPr>
              <w:t>O-4</w:t>
            </w:r>
          </w:p>
        </w:tc>
      </w:tr>
      <w:tr w:rsidR="003D2C2B" w:rsidRPr="001A761D" w:rsidTr="00EA71FD">
        <w:trPr>
          <w:trHeight w:val="181"/>
        </w:trPr>
        <w:tc>
          <w:tcPr>
            <w:tcW w:w="794" w:type="dxa"/>
          </w:tcPr>
          <w:p w:rsidR="003D2C2B" w:rsidRPr="001A761D" w:rsidRDefault="003D2C2B" w:rsidP="001A761D">
            <w:pPr>
              <w:spacing w:after="0" w:line="240" w:lineRule="auto"/>
              <w:jc w:val="center"/>
              <w:rPr>
                <w:rFonts w:cs="Tahoma"/>
                <w:iCs/>
                <w:color w:val="000000"/>
              </w:rPr>
            </w:pPr>
            <w:r w:rsidRPr="001A761D">
              <w:rPr>
                <w:rFonts w:cs="Tahoma"/>
                <w:iCs/>
                <w:color w:val="000000"/>
              </w:rPr>
              <w:t>O-5</w:t>
            </w:r>
          </w:p>
        </w:tc>
        <w:tc>
          <w:tcPr>
            <w:tcW w:w="2040" w:type="dxa"/>
          </w:tcPr>
          <w:p w:rsidR="003D2C2B" w:rsidRPr="001A761D" w:rsidRDefault="003D2C2B" w:rsidP="001A761D">
            <w:pPr>
              <w:spacing w:after="0" w:line="240" w:lineRule="auto"/>
              <w:rPr>
                <w:rFonts w:cs="Tahoma"/>
                <w:iCs/>
                <w:color w:val="000000"/>
              </w:rPr>
            </w:pPr>
            <w:r w:rsidRPr="001A761D">
              <w:rPr>
                <w:rFonts w:cs="Tahoma"/>
                <w:iCs/>
                <w:color w:val="000000"/>
              </w:rPr>
              <w:t>Rola dos bosques (</w:t>
            </w:r>
            <w:r w:rsidRPr="001A761D">
              <w:rPr>
                <w:rFonts w:cs="Tahoma"/>
                <w:i/>
                <w:iCs/>
                <w:color w:val="000000"/>
              </w:rPr>
              <w:t>Streptopelia turtur</w:t>
            </w:r>
            <w:r w:rsidRPr="001A761D">
              <w:rPr>
                <w:rFonts w:cs="Tahoma"/>
                <w:iCs/>
                <w:color w:val="000000"/>
              </w:rPr>
              <w:t>)</w:t>
            </w:r>
          </w:p>
          <w:p w:rsidR="003D2C2B" w:rsidRPr="001A761D" w:rsidRDefault="003D2C2B" w:rsidP="001A761D">
            <w:pPr>
              <w:spacing w:after="0" w:line="240" w:lineRule="auto"/>
              <w:rPr>
                <w:rFonts w:cs="Tahoma"/>
                <w:iCs/>
                <w:color w:val="000000"/>
              </w:rPr>
            </w:pPr>
            <w:r w:rsidRPr="001A761D">
              <w:rPr>
                <w:rFonts w:cs="Tahoma"/>
                <w:iCs/>
                <w:color w:val="000000"/>
              </w:rPr>
              <w:t>Rolas de peito rosa (</w:t>
            </w:r>
            <w:r w:rsidRPr="001A761D">
              <w:rPr>
                <w:rFonts w:cs="Tahoma"/>
                <w:i/>
                <w:iCs/>
                <w:color w:val="000000"/>
              </w:rPr>
              <w:t>S. lugens</w:t>
            </w:r>
            <w:r w:rsidRPr="001A761D">
              <w:rPr>
                <w:rFonts w:cs="Tahoma"/>
                <w:iCs/>
                <w:color w:val="000000"/>
              </w:rPr>
              <w:t>)</w:t>
            </w:r>
          </w:p>
          <w:p w:rsidR="003D2C2B" w:rsidRPr="001A761D" w:rsidRDefault="003D2C2B" w:rsidP="001A761D">
            <w:pPr>
              <w:spacing w:after="0" w:line="240" w:lineRule="auto"/>
              <w:rPr>
                <w:rFonts w:cs="Tahoma"/>
                <w:iCs/>
                <w:color w:val="000000"/>
              </w:rPr>
            </w:pPr>
            <w:r w:rsidRPr="001A761D">
              <w:rPr>
                <w:rFonts w:cs="Tahoma"/>
                <w:iCs/>
                <w:color w:val="000000"/>
              </w:rPr>
              <w:t>Rola oriental (</w:t>
            </w:r>
            <w:r w:rsidRPr="001A761D">
              <w:rPr>
                <w:rFonts w:cs="Tahoma"/>
                <w:i/>
                <w:iCs/>
                <w:color w:val="000000"/>
              </w:rPr>
              <w:t>S. orientalis</w:t>
            </w:r>
            <w:r w:rsidRPr="001A761D">
              <w:rPr>
                <w:rFonts w:cs="Tahoma"/>
                <w:iCs/>
                <w:color w:val="000000"/>
              </w:rPr>
              <w:t>)</w:t>
            </w:r>
          </w:p>
          <w:p w:rsidR="003D2C2B" w:rsidRPr="001A761D" w:rsidRDefault="003D2C2B" w:rsidP="001A761D">
            <w:pPr>
              <w:spacing w:after="0" w:line="240" w:lineRule="auto"/>
              <w:rPr>
                <w:rFonts w:cs="Tahoma"/>
                <w:iCs/>
                <w:color w:val="000000"/>
              </w:rPr>
            </w:pPr>
            <w:r w:rsidRPr="001A761D">
              <w:rPr>
                <w:rFonts w:cs="Tahoma"/>
                <w:iCs/>
                <w:color w:val="000000"/>
              </w:rPr>
              <w:t>Rola malhada do Senegal (</w:t>
            </w:r>
            <w:r w:rsidRPr="001A761D">
              <w:rPr>
                <w:rFonts w:cs="Tahoma"/>
                <w:i/>
                <w:iCs/>
                <w:color w:val="000000"/>
              </w:rPr>
              <w:t>S. senegalensis</w:t>
            </w:r>
            <w:r w:rsidRPr="001A761D">
              <w:rPr>
                <w:rFonts w:cs="Tahoma"/>
                <w:iCs/>
                <w:color w:val="000000"/>
              </w:rPr>
              <w:t>)</w:t>
            </w:r>
          </w:p>
          <w:p w:rsidR="003D2C2B" w:rsidRPr="001A761D" w:rsidRDefault="003D2C2B" w:rsidP="001A761D">
            <w:pPr>
              <w:spacing w:after="0" w:line="240" w:lineRule="auto"/>
              <w:rPr>
                <w:rFonts w:cs="Tahoma"/>
                <w:iCs/>
                <w:color w:val="000000"/>
                <w:lang w:val="it-IT"/>
              </w:rPr>
            </w:pPr>
            <w:r w:rsidRPr="001A761D">
              <w:rPr>
                <w:rFonts w:cs="Tahoma"/>
                <w:iCs/>
                <w:color w:val="000000"/>
                <w:lang w:val="it-IT"/>
              </w:rPr>
              <w:t>Rola da China (</w:t>
            </w:r>
            <w:r w:rsidRPr="001A761D">
              <w:rPr>
                <w:rFonts w:cs="Tahoma"/>
                <w:i/>
                <w:iCs/>
                <w:color w:val="000000"/>
                <w:lang w:val="it-IT"/>
              </w:rPr>
              <w:t>S. chinensis</w:t>
            </w:r>
            <w:r w:rsidRPr="001A761D">
              <w:rPr>
                <w:rFonts w:cs="Tahoma"/>
                <w:iCs/>
                <w:color w:val="000000"/>
                <w:lang w:val="it-IT"/>
              </w:rPr>
              <w:t>)</w:t>
            </w:r>
          </w:p>
          <w:p w:rsidR="003D2C2B" w:rsidRPr="001A761D" w:rsidRDefault="003D2C2B" w:rsidP="001A761D">
            <w:pPr>
              <w:spacing w:after="0" w:line="240" w:lineRule="auto"/>
              <w:rPr>
                <w:rFonts w:cs="Tahoma"/>
                <w:iCs/>
                <w:color w:val="000000"/>
              </w:rPr>
            </w:pPr>
            <w:r w:rsidRPr="001A761D">
              <w:rPr>
                <w:rFonts w:cs="Tahoma"/>
                <w:iCs/>
                <w:color w:val="000000"/>
              </w:rPr>
              <w:t>Rola chorosa (</w:t>
            </w:r>
            <w:r w:rsidRPr="001A761D">
              <w:rPr>
                <w:rFonts w:cs="Tahoma"/>
                <w:i/>
                <w:iCs/>
                <w:color w:val="000000"/>
              </w:rPr>
              <w:t>S. decipens</w:t>
            </w:r>
            <w:r w:rsidRPr="001A761D">
              <w:rPr>
                <w:rFonts w:cs="Tahoma"/>
                <w:iCs/>
                <w:color w:val="000000"/>
              </w:rPr>
              <w:t>)</w:t>
            </w:r>
          </w:p>
          <w:p w:rsidR="003D2C2B" w:rsidRPr="001A761D" w:rsidRDefault="003D2C2B" w:rsidP="001A761D">
            <w:pPr>
              <w:spacing w:after="0" w:line="240" w:lineRule="auto"/>
              <w:rPr>
                <w:rFonts w:cs="Tahoma"/>
                <w:iCs/>
                <w:color w:val="000000"/>
              </w:rPr>
            </w:pPr>
            <w:r w:rsidRPr="001A761D">
              <w:rPr>
                <w:rFonts w:cs="Tahoma"/>
                <w:iCs/>
                <w:color w:val="000000"/>
              </w:rPr>
              <w:t>Rola vinácea (</w:t>
            </w:r>
            <w:r w:rsidRPr="001A761D">
              <w:rPr>
                <w:rFonts w:cs="Tahoma"/>
                <w:i/>
                <w:iCs/>
                <w:color w:val="000000"/>
              </w:rPr>
              <w:t>S. vinacea</w:t>
            </w:r>
            <w:r w:rsidRPr="001A761D">
              <w:rPr>
                <w:rFonts w:cs="Tahoma"/>
                <w:iCs/>
                <w:color w:val="000000"/>
              </w:rPr>
              <w:t>)</w:t>
            </w:r>
          </w:p>
          <w:p w:rsidR="003D2C2B" w:rsidRPr="001A761D" w:rsidRDefault="003D2C2B" w:rsidP="001A761D">
            <w:pPr>
              <w:spacing w:after="0" w:line="240" w:lineRule="auto"/>
              <w:rPr>
                <w:rFonts w:cs="Tahoma"/>
                <w:iCs/>
                <w:color w:val="000000"/>
              </w:rPr>
            </w:pPr>
            <w:r w:rsidRPr="001A761D">
              <w:rPr>
                <w:rFonts w:cs="Tahoma"/>
                <w:iCs/>
                <w:color w:val="000000"/>
              </w:rPr>
              <w:t>Rola do Cabo (</w:t>
            </w:r>
            <w:r w:rsidRPr="001A761D">
              <w:rPr>
                <w:rFonts w:cs="Tahoma"/>
                <w:i/>
                <w:iCs/>
                <w:color w:val="000000"/>
              </w:rPr>
              <w:t>S. capicola</w:t>
            </w:r>
            <w:r w:rsidRPr="001A761D">
              <w:rPr>
                <w:rFonts w:cs="Tahoma"/>
                <w:iCs/>
                <w:color w:val="000000"/>
              </w:rPr>
              <w:t>)</w:t>
            </w:r>
          </w:p>
          <w:p w:rsidR="003D2C2B" w:rsidRPr="001A761D" w:rsidRDefault="003D2C2B" w:rsidP="001A761D">
            <w:pPr>
              <w:spacing w:after="0" w:line="240" w:lineRule="auto"/>
              <w:rPr>
                <w:rFonts w:cs="Tahoma"/>
                <w:iCs/>
                <w:color w:val="000000"/>
              </w:rPr>
            </w:pPr>
            <w:r w:rsidRPr="001A761D">
              <w:rPr>
                <w:rFonts w:cs="Tahoma"/>
                <w:iCs/>
                <w:color w:val="000000"/>
              </w:rPr>
              <w:t>Rola birmana (</w:t>
            </w:r>
            <w:r w:rsidRPr="001A761D">
              <w:rPr>
                <w:rFonts w:cs="Tahoma"/>
                <w:i/>
                <w:iCs/>
                <w:color w:val="000000"/>
              </w:rPr>
              <w:t>S. tranquebarica</w:t>
            </w:r>
            <w:r w:rsidRPr="001A761D">
              <w:rPr>
                <w:rFonts w:cs="Tahoma"/>
                <w:iCs/>
                <w:color w:val="000000"/>
              </w:rPr>
              <w:t>)</w:t>
            </w:r>
          </w:p>
          <w:p w:rsidR="003D2C2B" w:rsidRPr="001A761D" w:rsidRDefault="003D2C2B" w:rsidP="001A761D">
            <w:pPr>
              <w:spacing w:after="0" w:line="240" w:lineRule="auto"/>
              <w:rPr>
                <w:rFonts w:cs="Tahoma"/>
                <w:iCs/>
                <w:color w:val="000000"/>
              </w:rPr>
            </w:pPr>
            <w:r w:rsidRPr="001A761D">
              <w:rPr>
                <w:rFonts w:cs="Tahoma"/>
                <w:iCs/>
                <w:color w:val="000000"/>
              </w:rPr>
              <w:t>Rola de colar de olho vermelho (</w:t>
            </w:r>
            <w:r w:rsidRPr="001A761D">
              <w:rPr>
                <w:rFonts w:cs="Tahoma"/>
                <w:i/>
                <w:iCs/>
                <w:color w:val="000000"/>
              </w:rPr>
              <w:t>S. semitorquata</w:t>
            </w:r>
            <w:r w:rsidRPr="001A761D">
              <w:rPr>
                <w:rFonts w:cs="Tahoma"/>
                <w:iCs/>
                <w:color w:val="000000"/>
              </w:rPr>
              <w:t>)</w:t>
            </w:r>
          </w:p>
          <w:p w:rsidR="003D2C2B" w:rsidRPr="001A761D" w:rsidRDefault="003D2C2B" w:rsidP="001A761D">
            <w:pPr>
              <w:spacing w:after="0" w:line="240" w:lineRule="auto"/>
              <w:rPr>
                <w:rFonts w:cs="Tahoma"/>
                <w:iCs/>
                <w:color w:val="000000"/>
              </w:rPr>
            </w:pPr>
            <w:r w:rsidRPr="001A761D">
              <w:rPr>
                <w:rFonts w:cs="Tahoma"/>
                <w:iCs/>
                <w:color w:val="000000"/>
              </w:rPr>
              <w:t>Rola turca (</w:t>
            </w:r>
            <w:r w:rsidRPr="001A761D">
              <w:rPr>
                <w:rFonts w:cs="Tahoma"/>
                <w:i/>
                <w:iCs/>
                <w:color w:val="000000"/>
              </w:rPr>
              <w:t>S. decaoto</w:t>
            </w:r>
            <w:r w:rsidRPr="001A761D">
              <w:rPr>
                <w:rFonts w:cs="Tahoma"/>
                <w:iCs/>
                <w:color w:val="000000"/>
              </w:rPr>
              <w:t>)</w:t>
            </w:r>
          </w:p>
          <w:p w:rsidR="003D2C2B" w:rsidRPr="001A761D" w:rsidRDefault="003D2C2B" w:rsidP="001A761D">
            <w:pPr>
              <w:spacing w:after="0" w:line="240" w:lineRule="auto"/>
              <w:rPr>
                <w:rFonts w:cs="Tahoma"/>
                <w:iCs/>
                <w:color w:val="000000"/>
              </w:rPr>
            </w:pPr>
            <w:r w:rsidRPr="001A761D">
              <w:rPr>
                <w:rFonts w:cs="Tahoma"/>
                <w:iCs/>
                <w:color w:val="000000"/>
              </w:rPr>
              <w:t>Rola de Reichenow (</w:t>
            </w:r>
            <w:r w:rsidRPr="001A761D">
              <w:rPr>
                <w:rFonts w:cs="Tahoma"/>
                <w:i/>
                <w:iCs/>
                <w:color w:val="000000"/>
              </w:rPr>
              <w:t>S. reichenovii</w:t>
            </w:r>
            <w:r w:rsidRPr="001A761D">
              <w:rPr>
                <w:rFonts w:cs="Tahoma"/>
                <w:iCs/>
                <w:color w:val="000000"/>
              </w:rPr>
              <w:t>)</w:t>
            </w:r>
          </w:p>
          <w:p w:rsidR="003D2C2B" w:rsidRPr="001A761D" w:rsidRDefault="003D2C2B" w:rsidP="001A761D">
            <w:pPr>
              <w:spacing w:after="0" w:line="240" w:lineRule="auto"/>
              <w:rPr>
                <w:rFonts w:cs="Tahoma"/>
                <w:iCs/>
                <w:color w:val="000000"/>
              </w:rPr>
            </w:pPr>
            <w:r w:rsidRPr="001A761D">
              <w:rPr>
                <w:rFonts w:cs="Tahoma"/>
                <w:iCs/>
                <w:color w:val="000000"/>
              </w:rPr>
              <w:t>Rola de colar duplo (</w:t>
            </w:r>
            <w:r w:rsidRPr="001A761D">
              <w:rPr>
                <w:rFonts w:cs="Tahoma"/>
                <w:i/>
                <w:iCs/>
                <w:color w:val="000000"/>
              </w:rPr>
              <w:t>S. bitorquata</w:t>
            </w:r>
            <w:r w:rsidRPr="001A761D">
              <w:rPr>
                <w:rFonts w:cs="Tahoma"/>
                <w:iCs/>
                <w:color w:val="000000"/>
              </w:rPr>
              <w:t>)</w:t>
            </w:r>
          </w:p>
          <w:p w:rsidR="003D2C2B" w:rsidRPr="001A761D" w:rsidRDefault="003D2C2B" w:rsidP="001A761D">
            <w:pPr>
              <w:spacing w:after="0" w:line="240" w:lineRule="auto"/>
              <w:rPr>
                <w:rFonts w:cs="Tahoma"/>
                <w:iCs/>
                <w:color w:val="000000"/>
              </w:rPr>
            </w:pPr>
            <w:r w:rsidRPr="001A761D">
              <w:rPr>
                <w:rFonts w:cs="Tahoma"/>
                <w:iCs/>
                <w:color w:val="000000"/>
              </w:rPr>
              <w:t>Rola de Amadoa (</w:t>
            </w:r>
            <w:r w:rsidRPr="001A761D">
              <w:rPr>
                <w:rFonts w:cs="Tahoma"/>
                <w:i/>
                <w:iCs/>
                <w:color w:val="000000"/>
              </w:rPr>
              <w:t>S. hypopyrrha</w:t>
            </w:r>
            <w:r w:rsidRPr="001A761D">
              <w:rPr>
                <w:rFonts w:cs="Tahoma"/>
                <w:iCs/>
                <w:color w:val="000000"/>
              </w:rPr>
              <w:t>)</w:t>
            </w:r>
          </w:p>
          <w:p w:rsidR="003D2C2B" w:rsidRPr="001A761D" w:rsidRDefault="003D2C2B" w:rsidP="001A761D">
            <w:pPr>
              <w:spacing w:after="0" w:line="240" w:lineRule="auto"/>
              <w:rPr>
                <w:rFonts w:cs="Tahoma"/>
                <w:iCs/>
                <w:color w:val="000000"/>
              </w:rPr>
            </w:pPr>
            <w:r w:rsidRPr="001A761D">
              <w:rPr>
                <w:rFonts w:cs="Tahoma"/>
                <w:iCs/>
                <w:color w:val="000000"/>
              </w:rPr>
              <w:t>Rola da Abissínia (</w:t>
            </w:r>
            <w:r w:rsidRPr="001A761D">
              <w:rPr>
                <w:rFonts w:cs="Tahoma"/>
                <w:i/>
                <w:iCs/>
                <w:color w:val="000000"/>
              </w:rPr>
              <w:t>Turtur abyssinicus</w:t>
            </w:r>
            <w:r w:rsidRPr="001A761D">
              <w:rPr>
                <w:rFonts w:cs="Tahoma"/>
                <w:iCs/>
                <w:color w:val="000000"/>
              </w:rPr>
              <w:t>)</w:t>
            </w:r>
          </w:p>
          <w:p w:rsidR="003D2C2B" w:rsidRPr="001A761D" w:rsidRDefault="003D2C2B" w:rsidP="001A761D">
            <w:pPr>
              <w:spacing w:after="0" w:line="240" w:lineRule="auto"/>
              <w:rPr>
                <w:rFonts w:cs="Tahoma"/>
                <w:iCs/>
                <w:color w:val="000000"/>
              </w:rPr>
            </w:pPr>
            <w:r w:rsidRPr="001A761D">
              <w:rPr>
                <w:rFonts w:cs="Tahoma"/>
                <w:iCs/>
                <w:color w:val="000000"/>
              </w:rPr>
              <w:t>Rola esmeralda (</w:t>
            </w:r>
            <w:r w:rsidRPr="001A761D">
              <w:rPr>
                <w:rFonts w:cs="Tahoma"/>
                <w:i/>
                <w:iCs/>
                <w:color w:val="000000"/>
              </w:rPr>
              <w:t>T. chalcospilos</w:t>
            </w:r>
            <w:r w:rsidRPr="001A761D">
              <w:rPr>
                <w:rFonts w:cs="Tahoma"/>
                <w:iCs/>
                <w:color w:val="000000"/>
              </w:rPr>
              <w:t>)</w:t>
            </w:r>
          </w:p>
          <w:p w:rsidR="003D2C2B" w:rsidRPr="001A761D" w:rsidRDefault="003D2C2B" w:rsidP="001A761D">
            <w:pPr>
              <w:spacing w:after="0" w:line="240" w:lineRule="auto"/>
              <w:rPr>
                <w:rFonts w:cs="Tahoma"/>
                <w:iCs/>
                <w:color w:val="000000"/>
              </w:rPr>
            </w:pPr>
            <w:r w:rsidRPr="001A761D">
              <w:rPr>
                <w:rFonts w:cs="Tahoma"/>
                <w:iCs/>
                <w:color w:val="000000"/>
              </w:rPr>
              <w:t>Rola africana (</w:t>
            </w:r>
            <w:r w:rsidRPr="001A761D">
              <w:rPr>
                <w:rFonts w:cs="Tahoma"/>
                <w:i/>
                <w:iCs/>
                <w:color w:val="000000"/>
              </w:rPr>
              <w:t>T. afer</w:t>
            </w:r>
            <w:r w:rsidRPr="001A761D">
              <w:rPr>
                <w:rFonts w:cs="Tahoma"/>
                <w:iCs/>
                <w:color w:val="000000"/>
              </w:rPr>
              <w:t>)</w:t>
            </w:r>
          </w:p>
          <w:p w:rsidR="003D2C2B" w:rsidRPr="001A761D" w:rsidRDefault="003D2C2B" w:rsidP="001A761D">
            <w:pPr>
              <w:spacing w:after="0" w:line="240" w:lineRule="auto"/>
              <w:rPr>
                <w:rFonts w:cs="Tahoma"/>
                <w:iCs/>
                <w:color w:val="000000"/>
              </w:rPr>
            </w:pPr>
            <w:r w:rsidRPr="001A761D">
              <w:rPr>
                <w:rFonts w:cs="Tahoma"/>
                <w:iCs/>
                <w:color w:val="000000"/>
              </w:rPr>
              <w:t>Rola tamborete (</w:t>
            </w:r>
            <w:r w:rsidRPr="001A761D">
              <w:rPr>
                <w:rFonts w:cs="Tahoma"/>
                <w:i/>
                <w:iCs/>
                <w:color w:val="000000"/>
              </w:rPr>
              <w:t>T. tympanistria</w:t>
            </w:r>
            <w:r w:rsidRPr="001A761D">
              <w:rPr>
                <w:rFonts w:cs="Tahoma"/>
                <w:iCs/>
                <w:color w:val="000000"/>
              </w:rPr>
              <w:t>)</w:t>
            </w:r>
          </w:p>
          <w:p w:rsidR="003D2C2B" w:rsidRPr="001A761D" w:rsidRDefault="003D2C2B" w:rsidP="001A761D">
            <w:pPr>
              <w:spacing w:after="0" w:line="240" w:lineRule="auto"/>
              <w:rPr>
                <w:rFonts w:cs="Tahoma"/>
                <w:iCs/>
                <w:color w:val="000000"/>
              </w:rPr>
            </w:pPr>
            <w:r w:rsidRPr="001A761D">
              <w:rPr>
                <w:rFonts w:cs="Tahoma"/>
                <w:iCs/>
                <w:color w:val="000000"/>
              </w:rPr>
              <w:t>Rola menina (</w:t>
            </w:r>
            <w:r w:rsidRPr="001A761D">
              <w:rPr>
                <w:rFonts w:cs="Tahoma"/>
                <w:i/>
                <w:iCs/>
                <w:color w:val="000000"/>
              </w:rPr>
              <w:t>T. brehmeri</w:t>
            </w:r>
            <w:r w:rsidRPr="001A761D">
              <w:rPr>
                <w:rFonts w:cs="Tahoma"/>
                <w:iCs/>
                <w:color w:val="000000"/>
              </w:rPr>
              <w:t>)</w:t>
            </w:r>
          </w:p>
          <w:p w:rsidR="003D2C2B" w:rsidRPr="001A761D" w:rsidRDefault="003D2C2B" w:rsidP="001A761D">
            <w:pPr>
              <w:spacing w:after="0" w:line="240" w:lineRule="auto"/>
              <w:rPr>
                <w:rFonts w:cs="Tahoma"/>
                <w:iCs/>
                <w:color w:val="000000"/>
              </w:rPr>
            </w:pPr>
            <w:r w:rsidRPr="001A761D">
              <w:rPr>
                <w:rFonts w:cs="Tahoma"/>
                <w:iCs/>
                <w:color w:val="000000"/>
              </w:rPr>
              <w:t>Rola triste (</w:t>
            </w:r>
            <w:r w:rsidRPr="001A761D">
              <w:rPr>
                <w:rFonts w:cs="Tahoma"/>
                <w:i/>
                <w:iCs/>
                <w:color w:val="000000"/>
              </w:rPr>
              <w:t>Zenaîda macroura</w:t>
            </w:r>
            <w:r w:rsidRPr="001A761D">
              <w:rPr>
                <w:rFonts w:cs="Tahoma"/>
                <w:iCs/>
                <w:color w:val="000000"/>
              </w:rPr>
              <w:t>)</w:t>
            </w:r>
          </w:p>
          <w:p w:rsidR="003D2C2B" w:rsidRPr="001A761D" w:rsidRDefault="003D2C2B" w:rsidP="001A761D">
            <w:pPr>
              <w:spacing w:after="0" w:line="240" w:lineRule="auto"/>
              <w:rPr>
                <w:rFonts w:cs="Tahoma"/>
                <w:iCs/>
                <w:color w:val="000000"/>
              </w:rPr>
            </w:pPr>
            <w:r w:rsidRPr="001A761D">
              <w:rPr>
                <w:rFonts w:cs="Tahoma"/>
                <w:iCs/>
                <w:color w:val="000000"/>
              </w:rPr>
              <w:t>Rola de Galápagos (</w:t>
            </w:r>
            <w:r w:rsidRPr="001A761D">
              <w:rPr>
                <w:rFonts w:cs="Tahoma"/>
                <w:i/>
                <w:iCs/>
                <w:color w:val="000000"/>
              </w:rPr>
              <w:t>Z. galapagoensis</w:t>
            </w:r>
            <w:r w:rsidRPr="001A761D">
              <w:rPr>
                <w:rFonts w:cs="Tahoma"/>
                <w:iCs/>
                <w:color w:val="000000"/>
              </w:rPr>
              <w:t>), etc.</w:t>
            </w:r>
          </w:p>
          <w:p w:rsidR="003D2C2B" w:rsidRPr="001A761D" w:rsidRDefault="003D2C2B" w:rsidP="001A761D">
            <w:pPr>
              <w:spacing w:after="0" w:line="240" w:lineRule="auto"/>
              <w:rPr>
                <w:rFonts w:cs="Tahoma"/>
                <w:iCs/>
                <w:color w:val="000000"/>
              </w:rPr>
            </w:pPr>
            <w:r w:rsidRPr="001A761D">
              <w:rPr>
                <w:rFonts w:cs="Tahoma"/>
                <w:iCs/>
                <w:color w:val="000000"/>
              </w:rPr>
              <w:t>Todas nas cores clássicas</w:t>
            </w:r>
          </w:p>
        </w:tc>
        <w:tc>
          <w:tcPr>
            <w:tcW w:w="680" w:type="dxa"/>
          </w:tcPr>
          <w:p w:rsidR="003D2C2B" w:rsidRPr="001A761D" w:rsidRDefault="003D2C2B" w:rsidP="001A761D">
            <w:pPr>
              <w:spacing w:after="0" w:line="240" w:lineRule="auto"/>
              <w:jc w:val="center"/>
              <w:rPr>
                <w:rFonts w:cs="Tahoma"/>
                <w:iCs/>
                <w:color w:val="000000"/>
              </w:rPr>
            </w:pPr>
            <w:r w:rsidRPr="001A761D">
              <w:rPr>
                <w:rFonts w:cs="Tahoma"/>
                <w:iCs/>
                <w:color w:val="000000"/>
              </w:rPr>
              <w:t>O-6</w:t>
            </w:r>
          </w:p>
        </w:tc>
      </w:tr>
      <w:tr w:rsidR="003D2C2B" w:rsidRPr="001A761D" w:rsidTr="00EA71FD">
        <w:trPr>
          <w:trHeight w:val="181"/>
        </w:trPr>
        <w:tc>
          <w:tcPr>
            <w:tcW w:w="794" w:type="dxa"/>
          </w:tcPr>
          <w:p w:rsidR="003D2C2B" w:rsidRPr="001A761D" w:rsidRDefault="003D2C2B" w:rsidP="001A761D">
            <w:pPr>
              <w:spacing w:after="0" w:line="240" w:lineRule="auto"/>
              <w:jc w:val="center"/>
              <w:rPr>
                <w:rFonts w:cs="Tahoma"/>
                <w:iCs/>
                <w:color w:val="000000"/>
              </w:rPr>
            </w:pPr>
            <w:r w:rsidRPr="001A761D">
              <w:rPr>
                <w:rFonts w:cs="Tahoma"/>
                <w:iCs/>
                <w:color w:val="000000"/>
              </w:rPr>
              <w:t>O-7</w:t>
            </w:r>
          </w:p>
        </w:tc>
        <w:tc>
          <w:tcPr>
            <w:tcW w:w="2040" w:type="dxa"/>
          </w:tcPr>
          <w:p w:rsidR="003D2C2B" w:rsidRPr="001A761D" w:rsidRDefault="003D2C2B" w:rsidP="001A761D">
            <w:pPr>
              <w:spacing w:after="0" w:line="240" w:lineRule="auto"/>
              <w:rPr>
                <w:rFonts w:cs="Tahoma"/>
                <w:iCs/>
                <w:color w:val="000000"/>
              </w:rPr>
            </w:pPr>
            <w:r w:rsidRPr="001A761D">
              <w:rPr>
                <w:rFonts w:cs="Tahoma"/>
                <w:iCs/>
                <w:color w:val="000000"/>
              </w:rPr>
              <w:t>Rola risonha (S. roseigrisiria) e suas mutações</w:t>
            </w:r>
          </w:p>
        </w:tc>
        <w:tc>
          <w:tcPr>
            <w:tcW w:w="680" w:type="dxa"/>
          </w:tcPr>
          <w:p w:rsidR="003D2C2B" w:rsidRPr="001A761D" w:rsidRDefault="003D2C2B" w:rsidP="001A761D">
            <w:pPr>
              <w:spacing w:after="0" w:line="240" w:lineRule="auto"/>
              <w:jc w:val="center"/>
              <w:rPr>
                <w:rFonts w:cs="Tahoma"/>
                <w:iCs/>
                <w:color w:val="000000"/>
              </w:rPr>
            </w:pPr>
            <w:r w:rsidRPr="001A761D">
              <w:rPr>
                <w:rFonts w:cs="Tahoma"/>
                <w:iCs/>
                <w:color w:val="000000"/>
              </w:rPr>
              <w:t>O-8</w:t>
            </w:r>
          </w:p>
        </w:tc>
      </w:tr>
      <w:tr w:rsidR="003D2C2B" w:rsidRPr="001A761D" w:rsidTr="00EA71FD">
        <w:trPr>
          <w:trHeight w:val="181"/>
        </w:trPr>
        <w:tc>
          <w:tcPr>
            <w:tcW w:w="794" w:type="dxa"/>
          </w:tcPr>
          <w:p w:rsidR="003D2C2B" w:rsidRPr="001A761D" w:rsidRDefault="003D2C2B" w:rsidP="001A761D">
            <w:pPr>
              <w:spacing w:after="0" w:line="240" w:lineRule="auto"/>
              <w:jc w:val="center"/>
              <w:rPr>
                <w:rFonts w:cs="Tahoma"/>
                <w:iCs/>
                <w:color w:val="000000"/>
              </w:rPr>
            </w:pPr>
            <w:r w:rsidRPr="001A761D">
              <w:rPr>
                <w:rFonts w:cs="Tahoma"/>
                <w:iCs/>
                <w:color w:val="000000"/>
              </w:rPr>
              <w:t>O-9</w:t>
            </w:r>
          </w:p>
        </w:tc>
        <w:tc>
          <w:tcPr>
            <w:tcW w:w="2040" w:type="dxa"/>
          </w:tcPr>
          <w:p w:rsidR="003D2C2B" w:rsidRPr="001A761D" w:rsidRDefault="003D2C2B" w:rsidP="001A761D">
            <w:pPr>
              <w:spacing w:after="0" w:line="240" w:lineRule="auto"/>
              <w:rPr>
                <w:rFonts w:cs="Tahoma"/>
                <w:iCs/>
                <w:color w:val="000000"/>
                <w:lang w:val="it-IT"/>
              </w:rPr>
            </w:pPr>
            <w:r w:rsidRPr="001A761D">
              <w:rPr>
                <w:rFonts w:cs="Tahoma"/>
                <w:iCs/>
                <w:color w:val="000000"/>
                <w:lang w:val="it-IT"/>
              </w:rPr>
              <w:t>Rola escamada (</w:t>
            </w:r>
            <w:r w:rsidRPr="001A761D">
              <w:rPr>
                <w:rFonts w:cs="Tahoma"/>
                <w:iCs/>
                <w:color w:val="000000"/>
                <w:u w:val="single"/>
                <w:lang w:val="it-IT"/>
              </w:rPr>
              <w:t xml:space="preserve">Columbina </w:t>
            </w:r>
            <w:r w:rsidRPr="001A761D">
              <w:rPr>
                <w:rFonts w:cs="Tahoma"/>
                <w:iCs/>
                <w:color w:val="000000"/>
                <w:lang w:val="it-IT"/>
              </w:rPr>
              <w:t>squamata)</w:t>
            </w:r>
          </w:p>
          <w:p w:rsidR="003D2C2B" w:rsidRPr="001A761D" w:rsidRDefault="003D2C2B" w:rsidP="001A761D">
            <w:pPr>
              <w:spacing w:after="0" w:line="240" w:lineRule="auto"/>
              <w:rPr>
                <w:rFonts w:cs="Tahoma"/>
                <w:iCs/>
                <w:color w:val="000000"/>
                <w:lang w:val="it-IT"/>
              </w:rPr>
            </w:pPr>
            <w:r w:rsidRPr="001A761D">
              <w:rPr>
                <w:rFonts w:cs="Tahoma"/>
                <w:iCs/>
                <w:color w:val="000000"/>
                <w:lang w:val="it-IT"/>
              </w:rPr>
              <w:t>Rola inca (C. inca)</w:t>
            </w:r>
          </w:p>
          <w:p w:rsidR="003D2C2B" w:rsidRPr="001A761D" w:rsidRDefault="003D2C2B" w:rsidP="001A761D">
            <w:pPr>
              <w:spacing w:after="0" w:line="240" w:lineRule="auto"/>
              <w:rPr>
                <w:rFonts w:cs="Tahoma"/>
                <w:iCs/>
                <w:color w:val="000000"/>
                <w:lang w:val="it-IT"/>
              </w:rPr>
            </w:pPr>
            <w:r w:rsidRPr="001A761D">
              <w:rPr>
                <w:rFonts w:cs="Tahoma"/>
                <w:iCs/>
                <w:color w:val="000000"/>
                <w:lang w:val="it-IT"/>
              </w:rPr>
              <w:t>Rola picui (C. picui)</w:t>
            </w:r>
          </w:p>
          <w:p w:rsidR="003D2C2B" w:rsidRPr="001A761D" w:rsidRDefault="003D2C2B" w:rsidP="001A761D">
            <w:pPr>
              <w:spacing w:after="0" w:line="240" w:lineRule="auto"/>
              <w:rPr>
                <w:rFonts w:cs="Tahoma"/>
                <w:iCs/>
                <w:color w:val="000000"/>
              </w:rPr>
            </w:pPr>
            <w:r w:rsidRPr="001A761D">
              <w:rPr>
                <w:rFonts w:cs="Tahoma"/>
                <w:iCs/>
                <w:color w:val="000000"/>
              </w:rPr>
              <w:t>Rola de banda grená (C. cruziana)</w:t>
            </w:r>
          </w:p>
          <w:p w:rsidR="003D2C2B" w:rsidRPr="001A761D" w:rsidRDefault="003D2C2B" w:rsidP="001A761D">
            <w:pPr>
              <w:spacing w:after="0" w:line="240" w:lineRule="auto"/>
              <w:rPr>
                <w:rFonts w:cs="Tahoma"/>
                <w:iCs/>
                <w:color w:val="000000"/>
              </w:rPr>
            </w:pPr>
            <w:r w:rsidRPr="001A761D">
              <w:rPr>
                <w:rFonts w:cs="Tahoma"/>
                <w:iCs/>
                <w:color w:val="000000"/>
              </w:rPr>
              <w:t>Rola minuto (C. minuta)</w:t>
            </w:r>
          </w:p>
          <w:p w:rsidR="003D2C2B" w:rsidRPr="001A761D" w:rsidRDefault="003D2C2B" w:rsidP="001A761D">
            <w:pPr>
              <w:spacing w:after="0" w:line="240" w:lineRule="auto"/>
              <w:rPr>
                <w:rFonts w:cs="Tahoma"/>
                <w:iCs/>
                <w:color w:val="000000"/>
              </w:rPr>
            </w:pPr>
            <w:r w:rsidRPr="001A761D">
              <w:rPr>
                <w:rFonts w:cs="Tahoma"/>
                <w:iCs/>
                <w:color w:val="000000"/>
              </w:rPr>
              <w:t>Rola passarinho (C. passerina)</w:t>
            </w:r>
          </w:p>
          <w:p w:rsidR="003D2C2B" w:rsidRPr="001A761D" w:rsidRDefault="003D2C2B" w:rsidP="001A761D">
            <w:pPr>
              <w:spacing w:after="0" w:line="240" w:lineRule="auto"/>
              <w:rPr>
                <w:rFonts w:cs="Tahoma"/>
                <w:iCs/>
                <w:color w:val="000000"/>
              </w:rPr>
            </w:pPr>
            <w:r w:rsidRPr="001A761D">
              <w:rPr>
                <w:rFonts w:cs="Tahoma"/>
                <w:iCs/>
                <w:color w:val="000000"/>
              </w:rPr>
              <w:t>Pomba de Bucklei (C. buckleyi)</w:t>
            </w:r>
          </w:p>
          <w:p w:rsidR="003D2C2B" w:rsidRPr="001A761D" w:rsidRDefault="003D2C2B" w:rsidP="001A761D">
            <w:pPr>
              <w:spacing w:after="0" w:line="240" w:lineRule="auto"/>
              <w:rPr>
                <w:rFonts w:cs="Tahoma"/>
                <w:iCs/>
                <w:color w:val="000000"/>
              </w:rPr>
            </w:pPr>
            <w:r w:rsidRPr="001A761D">
              <w:rPr>
                <w:rFonts w:cs="Tahoma"/>
                <w:iCs/>
                <w:color w:val="000000"/>
              </w:rPr>
              <w:t>Rola talpacote (C. talpacoti)</w:t>
            </w:r>
          </w:p>
          <w:p w:rsidR="003D2C2B" w:rsidRPr="001A761D" w:rsidRDefault="003D2C2B" w:rsidP="001A761D">
            <w:pPr>
              <w:spacing w:after="0" w:line="240" w:lineRule="auto"/>
              <w:rPr>
                <w:rFonts w:cs="Tahoma"/>
                <w:iCs/>
                <w:color w:val="000000"/>
              </w:rPr>
            </w:pPr>
            <w:r w:rsidRPr="001A761D">
              <w:rPr>
                <w:rFonts w:cs="Tahoma"/>
                <w:iCs/>
                <w:color w:val="000000"/>
              </w:rPr>
              <w:t>Rola azulada (</w:t>
            </w:r>
            <w:r w:rsidRPr="001A761D">
              <w:rPr>
                <w:rFonts w:cs="Tahoma"/>
                <w:iCs/>
                <w:color w:val="000000"/>
                <w:u w:val="single"/>
              </w:rPr>
              <w:t xml:space="preserve">Claravis </w:t>
            </w:r>
            <w:r w:rsidRPr="001A761D">
              <w:rPr>
                <w:rFonts w:cs="Tahoma"/>
                <w:iCs/>
                <w:color w:val="000000"/>
              </w:rPr>
              <w:t>pretiosa)</w:t>
            </w:r>
          </w:p>
          <w:p w:rsidR="003D2C2B" w:rsidRPr="001A761D" w:rsidRDefault="003D2C2B" w:rsidP="001A761D">
            <w:pPr>
              <w:spacing w:after="0" w:line="240" w:lineRule="auto"/>
              <w:rPr>
                <w:rFonts w:cs="Tahoma"/>
                <w:iCs/>
                <w:color w:val="000000"/>
              </w:rPr>
            </w:pPr>
            <w:r w:rsidRPr="001A761D">
              <w:rPr>
                <w:rFonts w:cs="Tahoma"/>
                <w:iCs/>
                <w:color w:val="000000"/>
              </w:rPr>
              <w:t>Rola de Grenada (</w:t>
            </w:r>
            <w:r w:rsidRPr="001A761D">
              <w:rPr>
                <w:rFonts w:cs="Tahoma"/>
                <w:iCs/>
                <w:color w:val="000000"/>
                <w:u w:val="single"/>
              </w:rPr>
              <w:t xml:space="preserve">Leptotila </w:t>
            </w:r>
            <w:r w:rsidRPr="001A761D">
              <w:rPr>
                <w:rFonts w:cs="Tahoma"/>
                <w:iCs/>
                <w:color w:val="000000"/>
              </w:rPr>
              <w:t>wellsi)</w:t>
            </w:r>
          </w:p>
          <w:p w:rsidR="003D2C2B" w:rsidRPr="001A761D" w:rsidRDefault="003D2C2B" w:rsidP="001A761D">
            <w:pPr>
              <w:spacing w:after="0" w:line="240" w:lineRule="auto"/>
              <w:rPr>
                <w:rFonts w:cs="Tahoma"/>
                <w:iCs/>
                <w:color w:val="000000"/>
              </w:rPr>
            </w:pPr>
            <w:r w:rsidRPr="001A761D">
              <w:rPr>
                <w:rFonts w:cs="Tahoma"/>
                <w:iCs/>
                <w:color w:val="000000"/>
              </w:rPr>
              <w:t>Rola da Jamaica (L. jamaicensis)</w:t>
            </w:r>
          </w:p>
          <w:p w:rsidR="003D2C2B" w:rsidRPr="001A761D" w:rsidRDefault="003D2C2B" w:rsidP="001A761D">
            <w:pPr>
              <w:spacing w:after="0" w:line="240" w:lineRule="auto"/>
              <w:rPr>
                <w:rFonts w:cs="Tahoma"/>
                <w:iCs/>
                <w:color w:val="000000"/>
              </w:rPr>
            </w:pPr>
            <w:r w:rsidRPr="001A761D">
              <w:rPr>
                <w:rFonts w:cs="Tahoma"/>
                <w:iCs/>
                <w:color w:val="000000"/>
              </w:rPr>
              <w:t xml:space="preserve">géneros </w:t>
            </w:r>
            <w:r w:rsidRPr="001A761D">
              <w:rPr>
                <w:rFonts w:cs="Tahoma"/>
                <w:iCs/>
                <w:color w:val="000000"/>
                <w:u w:val="single"/>
              </w:rPr>
              <w:t>Metriopelia, Uropelia e Starmoenas</w:t>
            </w:r>
          </w:p>
          <w:p w:rsidR="003D2C2B" w:rsidRPr="001A761D" w:rsidRDefault="003D2C2B" w:rsidP="001A761D">
            <w:pPr>
              <w:spacing w:after="0" w:line="240" w:lineRule="auto"/>
              <w:rPr>
                <w:rFonts w:cs="Tahoma"/>
                <w:iCs/>
                <w:color w:val="000000"/>
              </w:rPr>
            </w:pPr>
            <w:r w:rsidRPr="001A761D">
              <w:rPr>
                <w:rFonts w:cs="Tahoma"/>
                <w:iCs/>
                <w:color w:val="000000"/>
              </w:rPr>
              <w:t>todas de cor clássica</w:t>
            </w:r>
          </w:p>
        </w:tc>
        <w:tc>
          <w:tcPr>
            <w:tcW w:w="680" w:type="dxa"/>
          </w:tcPr>
          <w:p w:rsidR="003D2C2B" w:rsidRPr="001A761D" w:rsidRDefault="003D2C2B" w:rsidP="001A761D">
            <w:pPr>
              <w:spacing w:after="0" w:line="240" w:lineRule="auto"/>
              <w:jc w:val="center"/>
              <w:rPr>
                <w:rFonts w:cs="Tahoma"/>
                <w:iCs/>
                <w:color w:val="000000"/>
              </w:rPr>
            </w:pPr>
            <w:r w:rsidRPr="001A761D">
              <w:rPr>
                <w:rFonts w:cs="Tahoma"/>
                <w:iCs/>
                <w:color w:val="000000"/>
              </w:rPr>
              <w:t>O-10</w:t>
            </w:r>
          </w:p>
        </w:tc>
      </w:tr>
      <w:tr w:rsidR="003D2C2B" w:rsidRPr="001A761D" w:rsidTr="00EA71FD">
        <w:trPr>
          <w:trHeight w:val="181"/>
        </w:trPr>
        <w:tc>
          <w:tcPr>
            <w:tcW w:w="794" w:type="dxa"/>
          </w:tcPr>
          <w:p w:rsidR="003D2C2B" w:rsidRPr="001A761D" w:rsidRDefault="003D2C2B" w:rsidP="001A761D">
            <w:pPr>
              <w:spacing w:after="0" w:line="240" w:lineRule="auto"/>
              <w:jc w:val="center"/>
              <w:rPr>
                <w:rFonts w:cs="Tahoma"/>
                <w:iCs/>
                <w:color w:val="000000"/>
              </w:rPr>
            </w:pPr>
            <w:r w:rsidRPr="001A761D">
              <w:rPr>
                <w:rFonts w:cs="Tahoma"/>
                <w:iCs/>
                <w:color w:val="000000"/>
              </w:rPr>
              <w:t>O-11</w:t>
            </w:r>
          </w:p>
        </w:tc>
        <w:tc>
          <w:tcPr>
            <w:tcW w:w="2040" w:type="dxa"/>
          </w:tcPr>
          <w:p w:rsidR="003D2C2B" w:rsidRPr="001A761D" w:rsidRDefault="003D2C2B" w:rsidP="001A761D">
            <w:pPr>
              <w:spacing w:after="0" w:line="240" w:lineRule="auto"/>
              <w:rPr>
                <w:rFonts w:cs="Tahoma"/>
                <w:iCs/>
                <w:color w:val="000000"/>
              </w:rPr>
            </w:pPr>
            <w:r w:rsidRPr="001A761D">
              <w:rPr>
                <w:rFonts w:cs="Tahoma"/>
                <w:iCs/>
                <w:color w:val="000000"/>
              </w:rPr>
              <w:t>Pomba apunhalada (</w:t>
            </w:r>
            <w:r w:rsidRPr="001A761D">
              <w:rPr>
                <w:rFonts w:cs="Tahoma"/>
                <w:iCs/>
                <w:color w:val="000000"/>
                <w:u w:val="single"/>
              </w:rPr>
              <w:t xml:space="preserve">Gallicolumba </w:t>
            </w:r>
            <w:r w:rsidRPr="001A761D">
              <w:rPr>
                <w:rFonts w:cs="Tahoma"/>
                <w:iCs/>
                <w:color w:val="000000"/>
              </w:rPr>
              <w:t>Luzonica)</w:t>
            </w:r>
          </w:p>
          <w:p w:rsidR="003D2C2B" w:rsidRPr="001A761D" w:rsidRDefault="003D2C2B" w:rsidP="001A761D">
            <w:pPr>
              <w:spacing w:after="0" w:line="240" w:lineRule="auto"/>
              <w:rPr>
                <w:rFonts w:cs="Tahoma"/>
                <w:iCs/>
                <w:color w:val="000000"/>
              </w:rPr>
            </w:pPr>
            <w:r w:rsidRPr="001A761D">
              <w:rPr>
                <w:rFonts w:cs="Tahoma"/>
                <w:iCs/>
                <w:color w:val="000000"/>
              </w:rPr>
              <w:t>Pomba de peito dourado (Gal. Rufigula)</w:t>
            </w:r>
          </w:p>
          <w:p w:rsidR="003D2C2B" w:rsidRPr="001A761D" w:rsidRDefault="003D2C2B" w:rsidP="001A761D">
            <w:pPr>
              <w:spacing w:after="0" w:line="240" w:lineRule="auto"/>
              <w:rPr>
                <w:rFonts w:cs="Tahoma"/>
                <w:iCs/>
                <w:color w:val="000000"/>
              </w:rPr>
            </w:pPr>
            <w:r w:rsidRPr="001A761D">
              <w:rPr>
                <w:rFonts w:cs="Tahoma"/>
                <w:iCs/>
                <w:color w:val="000000"/>
              </w:rPr>
              <w:t>Rola tristigmata (Gal. Tristigmata)</w:t>
            </w:r>
          </w:p>
          <w:p w:rsidR="003D2C2B" w:rsidRPr="001A761D" w:rsidRDefault="003D2C2B" w:rsidP="001A761D">
            <w:pPr>
              <w:spacing w:after="0" w:line="240" w:lineRule="auto"/>
              <w:rPr>
                <w:rFonts w:cs="Tahoma"/>
                <w:iCs/>
                <w:color w:val="000000"/>
              </w:rPr>
            </w:pPr>
            <w:r w:rsidRPr="001A761D">
              <w:rPr>
                <w:rFonts w:cs="Tahoma"/>
                <w:iCs/>
                <w:color w:val="000000"/>
              </w:rPr>
              <w:t>Pomba de Bartlett (Gal. Criniger)</w:t>
            </w:r>
          </w:p>
          <w:p w:rsidR="003D2C2B" w:rsidRPr="001A761D" w:rsidRDefault="003D2C2B" w:rsidP="001A761D">
            <w:pPr>
              <w:spacing w:after="0" w:line="240" w:lineRule="auto"/>
              <w:rPr>
                <w:rFonts w:cs="Tahoma"/>
                <w:iCs/>
                <w:color w:val="000000"/>
              </w:rPr>
            </w:pPr>
            <w:r w:rsidRPr="001A761D">
              <w:rPr>
                <w:rFonts w:cs="Tahoma"/>
                <w:iCs/>
                <w:color w:val="000000"/>
              </w:rPr>
              <w:t>Pomba de Jobi (Gal. Jobiensis)</w:t>
            </w:r>
          </w:p>
          <w:p w:rsidR="003D2C2B" w:rsidRPr="001A761D" w:rsidRDefault="003D2C2B" w:rsidP="001A761D">
            <w:pPr>
              <w:spacing w:after="0" w:line="240" w:lineRule="auto"/>
              <w:rPr>
                <w:rFonts w:cs="Tahoma"/>
                <w:iCs/>
                <w:color w:val="000000"/>
              </w:rPr>
            </w:pPr>
            <w:r w:rsidRPr="001A761D">
              <w:rPr>
                <w:rFonts w:cs="Tahoma"/>
                <w:iCs/>
                <w:color w:val="000000"/>
              </w:rPr>
              <w:t>Pomba de Palau (Gal. Canifrons)</w:t>
            </w:r>
          </w:p>
          <w:p w:rsidR="003D2C2B" w:rsidRPr="001A761D" w:rsidRDefault="003D2C2B" w:rsidP="001A761D">
            <w:pPr>
              <w:spacing w:after="0" w:line="240" w:lineRule="auto"/>
              <w:rPr>
                <w:rFonts w:cs="Tahoma"/>
                <w:iCs/>
                <w:color w:val="000000"/>
              </w:rPr>
            </w:pPr>
            <w:r w:rsidRPr="001A761D">
              <w:rPr>
                <w:rFonts w:cs="Tahoma"/>
                <w:iCs/>
                <w:color w:val="000000"/>
              </w:rPr>
              <w:t>Pomba de Stair (Gal. Stairi)</w:t>
            </w:r>
          </w:p>
          <w:p w:rsidR="003D2C2B" w:rsidRPr="001A761D" w:rsidRDefault="003D2C2B" w:rsidP="001A761D">
            <w:pPr>
              <w:spacing w:after="0" w:line="240" w:lineRule="auto"/>
              <w:rPr>
                <w:rFonts w:cs="Tahoma"/>
                <w:iCs/>
                <w:color w:val="000000"/>
              </w:rPr>
            </w:pPr>
            <w:r w:rsidRPr="001A761D">
              <w:rPr>
                <w:rFonts w:cs="Tahoma"/>
                <w:iCs/>
                <w:color w:val="000000"/>
              </w:rPr>
              <w:t>Pomba de bochechas brancas (</w:t>
            </w:r>
            <w:r w:rsidRPr="001A761D">
              <w:rPr>
                <w:rFonts w:cs="Tahoma"/>
                <w:iCs/>
                <w:color w:val="000000"/>
                <w:u w:val="single"/>
              </w:rPr>
              <w:t xml:space="preserve">Geotrygon </w:t>
            </w:r>
            <w:r w:rsidRPr="001A761D">
              <w:rPr>
                <w:rFonts w:cs="Tahoma"/>
                <w:iCs/>
                <w:color w:val="000000"/>
              </w:rPr>
              <w:t>Chrysia)</w:t>
            </w:r>
          </w:p>
          <w:p w:rsidR="003D2C2B" w:rsidRPr="001A761D" w:rsidRDefault="003D2C2B" w:rsidP="001A761D">
            <w:pPr>
              <w:spacing w:after="0" w:line="240" w:lineRule="auto"/>
              <w:rPr>
                <w:rFonts w:cs="Tahoma"/>
                <w:iCs/>
                <w:color w:val="000000"/>
              </w:rPr>
            </w:pPr>
            <w:r w:rsidRPr="001A761D">
              <w:rPr>
                <w:rFonts w:cs="Tahoma"/>
                <w:iCs/>
                <w:color w:val="000000"/>
              </w:rPr>
              <w:t>pombo vermelha das montanhas (Geo. Montana)</w:t>
            </w:r>
          </w:p>
          <w:p w:rsidR="003D2C2B" w:rsidRPr="001A761D" w:rsidRDefault="003D2C2B" w:rsidP="001A761D">
            <w:pPr>
              <w:spacing w:after="0" w:line="240" w:lineRule="auto"/>
              <w:rPr>
                <w:rFonts w:cs="Tahoma"/>
                <w:iCs/>
                <w:color w:val="000000"/>
              </w:rPr>
            </w:pPr>
            <w:r w:rsidRPr="001A761D">
              <w:rPr>
                <w:rFonts w:cs="Tahoma"/>
                <w:iCs/>
                <w:color w:val="000000"/>
              </w:rPr>
              <w:t>Pomba versicolor (Geo. Versicolor)</w:t>
            </w:r>
          </w:p>
          <w:p w:rsidR="003D2C2B" w:rsidRPr="001A761D" w:rsidRDefault="003D2C2B" w:rsidP="001A761D">
            <w:pPr>
              <w:spacing w:after="0" w:line="240" w:lineRule="auto"/>
              <w:rPr>
                <w:rFonts w:cs="Tahoma"/>
                <w:iCs/>
                <w:color w:val="000000"/>
              </w:rPr>
            </w:pPr>
            <w:r w:rsidRPr="001A761D">
              <w:rPr>
                <w:rFonts w:cs="Tahoma"/>
                <w:iCs/>
                <w:color w:val="000000"/>
              </w:rPr>
              <w:t>Pomba de bigodes (Geo. Mystacea), etc.</w:t>
            </w:r>
          </w:p>
          <w:p w:rsidR="003D2C2B" w:rsidRPr="001A761D" w:rsidRDefault="003D2C2B" w:rsidP="001A761D">
            <w:pPr>
              <w:spacing w:after="0" w:line="240" w:lineRule="auto"/>
              <w:rPr>
                <w:rFonts w:cs="Tahoma"/>
                <w:iCs/>
                <w:color w:val="000000"/>
              </w:rPr>
            </w:pPr>
            <w:r w:rsidRPr="001A761D">
              <w:rPr>
                <w:rFonts w:cs="Tahoma"/>
                <w:iCs/>
                <w:color w:val="000000"/>
              </w:rPr>
              <w:t>todas nas cores clássicas</w:t>
            </w:r>
          </w:p>
        </w:tc>
        <w:tc>
          <w:tcPr>
            <w:tcW w:w="680" w:type="dxa"/>
          </w:tcPr>
          <w:p w:rsidR="003D2C2B" w:rsidRPr="001A761D" w:rsidRDefault="003D2C2B" w:rsidP="001A761D">
            <w:pPr>
              <w:spacing w:after="0" w:line="240" w:lineRule="auto"/>
              <w:jc w:val="center"/>
              <w:rPr>
                <w:rFonts w:cs="Tahoma"/>
                <w:iCs/>
                <w:color w:val="000000"/>
              </w:rPr>
            </w:pPr>
            <w:r w:rsidRPr="001A761D">
              <w:rPr>
                <w:rFonts w:cs="Tahoma"/>
                <w:iCs/>
                <w:color w:val="000000"/>
              </w:rPr>
              <w:t>O-12</w:t>
            </w:r>
          </w:p>
        </w:tc>
      </w:tr>
      <w:tr w:rsidR="003D2C2B" w:rsidRPr="001A761D" w:rsidTr="00EA71FD">
        <w:trPr>
          <w:trHeight w:val="181"/>
        </w:trPr>
        <w:tc>
          <w:tcPr>
            <w:tcW w:w="794" w:type="dxa"/>
          </w:tcPr>
          <w:p w:rsidR="003D2C2B" w:rsidRPr="001A761D" w:rsidRDefault="003D2C2B" w:rsidP="001A761D">
            <w:pPr>
              <w:spacing w:after="0" w:line="240" w:lineRule="auto"/>
              <w:jc w:val="center"/>
              <w:rPr>
                <w:rFonts w:cs="Tahoma"/>
                <w:iCs/>
                <w:color w:val="000000"/>
              </w:rPr>
            </w:pPr>
            <w:r w:rsidRPr="001A761D">
              <w:rPr>
                <w:rFonts w:cs="Tahoma"/>
                <w:iCs/>
                <w:color w:val="000000"/>
              </w:rPr>
              <w:t>O-13</w:t>
            </w:r>
          </w:p>
        </w:tc>
        <w:tc>
          <w:tcPr>
            <w:tcW w:w="2040" w:type="dxa"/>
          </w:tcPr>
          <w:p w:rsidR="003D2C2B" w:rsidRPr="001A761D" w:rsidRDefault="003D2C2B" w:rsidP="001A761D">
            <w:pPr>
              <w:spacing w:after="0" w:line="240" w:lineRule="auto"/>
              <w:rPr>
                <w:rFonts w:cs="Tahoma"/>
                <w:iCs/>
                <w:color w:val="000000"/>
              </w:rPr>
            </w:pPr>
            <w:r w:rsidRPr="001A761D">
              <w:rPr>
                <w:rFonts w:cs="Tahoma"/>
                <w:iCs/>
                <w:color w:val="000000"/>
              </w:rPr>
              <w:t>Rola asa de bronze (</w:t>
            </w:r>
            <w:r w:rsidRPr="001A761D">
              <w:rPr>
                <w:rFonts w:cs="Tahoma"/>
                <w:iCs/>
                <w:color w:val="000000"/>
                <w:u w:val="single"/>
              </w:rPr>
              <w:t xml:space="preserve">Phaps </w:t>
            </w:r>
            <w:r w:rsidRPr="001A761D">
              <w:rPr>
                <w:rFonts w:cs="Tahoma"/>
                <w:iCs/>
                <w:color w:val="000000"/>
              </w:rPr>
              <w:t>chalcoptera)</w:t>
            </w:r>
          </w:p>
          <w:p w:rsidR="003D2C2B" w:rsidRPr="001A761D" w:rsidRDefault="003D2C2B" w:rsidP="001A761D">
            <w:pPr>
              <w:spacing w:after="0" w:line="240" w:lineRule="auto"/>
              <w:rPr>
                <w:rFonts w:cs="Tahoma"/>
                <w:iCs/>
                <w:color w:val="000000"/>
              </w:rPr>
            </w:pPr>
            <w:r w:rsidRPr="001A761D">
              <w:rPr>
                <w:rFonts w:cs="Tahoma"/>
                <w:iCs/>
                <w:color w:val="000000"/>
              </w:rPr>
              <w:t>Rola arlequim (Ph. histrionica)</w:t>
            </w:r>
          </w:p>
          <w:p w:rsidR="003D2C2B" w:rsidRPr="001A761D" w:rsidRDefault="003D2C2B" w:rsidP="001A761D">
            <w:pPr>
              <w:spacing w:after="0" w:line="240" w:lineRule="auto"/>
              <w:rPr>
                <w:rFonts w:cs="Tahoma"/>
                <w:iCs/>
                <w:color w:val="000000"/>
              </w:rPr>
            </w:pPr>
            <w:r w:rsidRPr="001A761D">
              <w:rPr>
                <w:rFonts w:cs="Tahoma"/>
                <w:iCs/>
                <w:color w:val="000000"/>
              </w:rPr>
              <w:t>Rola elegante (Ph. elegans)</w:t>
            </w:r>
          </w:p>
          <w:p w:rsidR="003D2C2B" w:rsidRPr="001A761D" w:rsidRDefault="003D2C2B" w:rsidP="001A761D">
            <w:pPr>
              <w:spacing w:after="0" w:line="240" w:lineRule="auto"/>
              <w:rPr>
                <w:rFonts w:cs="Tahoma"/>
                <w:iCs/>
                <w:color w:val="000000"/>
              </w:rPr>
            </w:pPr>
            <w:r w:rsidRPr="001A761D">
              <w:rPr>
                <w:rFonts w:cs="Tahoma"/>
                <w:iCs/>
                <w:color w:val="000000"/>
              </w:rPr>
              <w:t>Rola da Índia (</w:t>
            </w:r>
            <w:r w:rsidRPr="001A761D">
              <w:rPr>
                <w:rFonts w:cs="Tahoma"/>
                <w:iCs/>
                <w:color w:val="000000"/>
                <w:u w:val="single"/>
              </w:rPr>
              <w:t xml:space="preserve">Chalcophaps </w:t>
            </w:r>
            <w:r w:rsidRPr="001A761D">
              <w:rPr>
                <w:rFonts w:cs="Tahoma"/>
                <w:iCs/>
                <w:color w:val="000000"/>
              </w:rPr>
              <w:t>indica)</w:t>
            </w:r>
          </w:p>
          <w:p w:rsidR="003D2C2B" w:rsidRPr="001A761D" w:rsidRDefault="003D2C2B" w:rsidP="001A761D">
            <w:pPr>
              <w:spacing w:after="0" w:line="240" w:lineRule="auto"/>
              <w:rPr>
                <w:rFonts w:cs="Tahoma"/>
                <w:iCs/>
                <w:color w:val="000000"/>
              </w:rPr>
            </w:pPr>
            <w:r w:rsidRPr="001A761D">
              <w:rPr>
                <w:rFonts w:cs="Tahoma"/>
                <w:iCs/>
                <w:color w:val="000000"/>
              </w:rPr>
              <w:t>Rola plumífera (C. plumifera)</w:t>
            </w:r>
          </w:p>
          <w:p w:rsidR="003D2C2B" w:rsidRPr="001A761D" w:rsidRDefault="003D2C2B" w:rsidP="001A761D">
            <w:pPr>
              <w:spacing w:after="0" w:line="240" w:lineRule="auto"/>
              <w:rPr>
                <w:rFonts w:cs="Tahoma"/>
                <w:iCs/>
                <w:color w:val="000000"/>
              </w:rPr>
            </w:pPr>
            <w:r w:rsidRPr="001A761D">
              <w:rPr>
                <w:rFonts w:cs="Tahoma"/>
                <w:iCs/>
                <w:color w:val="000000"/>
              </w:rPr>
              <w:t>Rola lofote (C. Lophote)</w:t>
            </w:r>
          </w:p>
          <w:p w:rsidR="003D2C2B" w:rsidRPr="001A761D" w:rsidRDefault="003D2C2B" w:rsidP="001A761D">
            <w:pPr>
              <w:spacing w:after="0" w:line="240" w:lineRule="auto"/>
              <w:rPr>
                <w:rFonts w:cs="Tahoma"/>
                <w:iCs/>
                <w:color w:val="000000"/>
              </w:rPr>
            </w:pPr>
            <w:r w:rsidRPr="001A761D">
              <w:rPr>
                <w:rFonts w:cs="Tahoma"/>
                <w:iCs/>
                <w:color w:val="000000"/>
              </w:rPr>
              <w:t>Rola de cauda de barras (</w:t>
            </w:r>
            <w:r w:rsidRPr="001A761D">
              <w:rPr>
                <w:rFonts w:cs="Tahoma"/>
                <w:iCs/>
                <w:color w:val="000000"/>
                <w:u w:val="single"/>
              </w:rPr>
              <w:t>Macropygia</w:t>
            </w:r>
            <w:r w:rsidRPr="001A761D">
              <w:rPr>
                <w:rFonts w:cs="Tahoma"/>
                <w:iCs/>
                <w:color w:val="000000"/>
              </w:rPr>
              <w:t xml:space="preserve"> onchal)</w:t>
            </w:r>
          </w:p>
          <w:p w:rsidR="003D2C2B" w:rsidRPr="001A761D" w:rsidRDefault="003D2C2B" w:rsidP="001A761D">
            <w:pPr>
              <w:spacing w:after="0" w:line="240" w:lineRule="auto"/>
              <w:rPr>
                <w:rFonts w:cs="Tahoma"/>
                <w:iCs/>
                <w:color w:val="000000"/>
                <w:u w:val="single"/>
              </w:rPr>
            </w:pPr>
            <w:r w:rsidRPr="001A761D">
              <w:rPr>
                <w:rFonts w:cs="Tahoma"/>
                <w:iCs/>
                <w:color w:val="000000"/>
              </w:rPr>
              <w:t xml:space="preserve">géneros </w:t>
            </w:r>
            <w:r w:rsidRPr="001A761D">
              <w:rPr>
                <w:rFonts w:cs="Tahoma"/>
                <w:iCs/>
                <w:color w:val="000000"/>
                <w:u w:val="single"/>
              </w:rPr>
              <w:t>Henicophaps, Petrophassa, Reiwardtoena e Turacoena</w:t>
            </w:r>
          </w:p>
          <w:p w:rsidR="003D2C2B" w:rsidRPr="001A761D" w:rsidRDefault="003D2C2B" w:rsidP="001A761D">
            <w:pPr>
              <w:spacing w:after="0" w:line="240" w:lineRule="auto"/>
              <w:rPr>
                <w:rFonts w:cs="Tahoma"/>
                <w:iCs/>
                <w:color w:val="000000"/>
              </w:rPr>
            </w:pPr>
            <w:r w:rsidRPr="001A761D">
              <w:rPr>
                <w:rFonts w:cs="Tahoma"/>
                <w:iCs/>
                <w:color w:val="000000"/>
              </w:rPr>
              <w:t>todas nas cores clássicas</w:t>
            </w:r>
          </w:p>
        </w:tc>
        <w:tc>
          <w:tcPr>
            <w:tcW w:w="680" w:type="dxa"/>
          </w:tcPr>
          <w:p w:rsidR="003D2C2B" w:rsidRPr="001A761D" w:rsidRDefault="003D2C2B" w:rsidP="001A761D">
            <w:pPr>
              <w:spacing w:after="0" w:line="240" w:lineRule="auto"/>
              <w:jc w:val="center"/>
              <w:rPr>
                <w:rFonts w:cs="Tahoma"/>
                <w:iCs/>
                <w:color w:val="000000"/>
              </w:rPr>
            </w:pPr>
            <w:r w:rsidRPr="001A761D">
              <w:rPr>
                <w:rFonts w:cs="Tahoma"/>
                <w:iCs/>
                <w:color w:val="000000"/>
              </w:rPr>
              <w:t>O-14</w:t>
            </w:r>
          </w:p>
        </w:tc>
      </w:tr>
      <w:tr w:rsidR="003D2C2B" w:rsidRPr="001A761D" w:rsidTr="00EA71FD">
        <w:trPr>
          <w:trHeight w:val="181"/>
        </w:trPr>
        <w:tc>
          <w:tcPr>
            <w:tcW w:w="794" w:type="dxa"/>
          </w:tcPr>
          <w:p w:rsidR="003D2C2B" w:rsidRPr="001A761D" w:rsidRDefault="003D2C2B" w:rsidP="001A761D">
            <w:pPr>
              <w:spacing w:after="0" w:line="240" w:lineRule="auto"/>
              <w:jc w:val="center"/>
              <w:rPr>
                <w:rFonts w:cs="Tahoma"/>
                <w:iCs/>
                <w:color w:val="000000"/>
              </w:rPr>
            </w:pPr>
            <w:r w:rsidRPr="001A761D">
              <w:rPr>
                <w:rFonts w:cs="Tahoma"/>
                <w:iCs/>
                <w:color w:val="000000"/>
              </w:rPr>
              <w:t>O-15</w:t>
            </w:r>
          </w:p>
        </w:tc>
        <w:tc>
          <w:tcPr>
            <w:tcW w:w="2040" w:type="dxa"/>
          </w:tcPr>
          <w:p w:rsidR="003D2C2B" w:rsidRPr="001A761D" w:rsidRDefault="003D2C2B" w:rsidP="001A761D">
            <w:pPr>
              <w:spacing w:after="0" w:line="240" w:lineRule="auto"/>
              <w:rPr>
                <w:rFonts w:cs="Tahoma"/>
                <w:iCs/>
                <w:color w:val="000000"/>
              </w:rPr>
            </w:pPr>
            <w:r w:rsidRPr="001A761D">
              <w:rPr>
                <w:rFonts w:cs="Tahoma"/>
                <w:iCs/>
                <w:color w:val="000000"/>
              </w:rPr>
              <w:t>Pomba tigrada (</w:t>
            </w:r>
            <w:r w:rsidRPr="001A761D">
              <w:rPr>
                <w:rFonts w:cs="Tahoma"/>
                <w:iCs/>
                <w:color w:val="000000"/>
                <w:u w:val="single"/>
              </w:rPr>
              <w:t xml:space="preserve">Columba </w:t>
            </w:r>
            <w:r w:rsidRPr="001A761D">
              <w:rPr>
                <w:rFonts w:cs="Tahoma"/>
                <w:iCs/>
                <w:color w:val="000000"/>
              </w:rPr>
              <w:t>maculosa)</w:t>
            </w:r>
          </w:p>
          <w:p w:rsidR="003D2C2B" w:rsidRPr="001A761D" w:rsidRDefault="003D2C2B" w:rsidP="001A761D">
            <w:pPr>
              <w:spacing w:after="0" w:line="240" w:lineRule="auto"/>
              <w:rPr>
                <w:rFonts w:cs="Tahoma"/>
                <w:iCs/>
                <w:color w:val="000000"/>
              </w:rPr>
            </w:pPr>
            <w:r w:rsidRPr="001A761D">
              <w:rPr>
                <w:rFonts w:cs="Tahoma"/>
                <w:iCs/>
                <w:color w:val="000000"/>
              </w:rPr>
              <w:t>Pomba de coroa branca (C. leucocephala)</w:t>
            </w:r>
          </w:p>
          <w:p w:rsidR="003D2C2B" w:rsidRPr="001A761D" w:rsidRDefault="003D2C2B" w:rsidP="001A761D">
            <w:pPr>
              <w:spacing w:after="0" w:line="240" w:lineRule="auto"/>
              <w:rPr>
                <w:rFonts w:cs="Tahoma"/>
                <w:iCs/>
                <w:color w:val="000000"/>
              </w:rPr>
            </w:pPr>
            <w:r w:rsidRPr="001A761D">
              <w:rPr>
                <w:rFonts w:cs="Tahoma"/>
                <w:iCs/>
                <w:color w:val="000000"/>
              </w:rPr>
              <w:t>Pomba galega (C. cayenensis)</w:t>
            </w:r>
          </w:p>
          <w:p w:rsidR="003D2C2B" w:rsidRPr="001A761D" w:rsidRDefault="003D2C2B" w:rsidP="001A761D">
            <w:pPr>
              <w:spacing w:after="0" w:line="240" w:lineRule="auto"/>
              <w:rPr>
                <w:rFonts w:cs="Tahoma"/>
                <w:iCs/>
                <w:color w:val="000000"/>
              </w:rPr>
            </w:pPr>
            <w:r w:rsidRPr="001A761D">
              <w:rPr>
                <w:rFonts w:cs="Tahoma"/>
                <w:iCs/>
                <w:color w:val="000000"/>
              </w:rPr>
              <w:t>Pomba do perú (C. oenups)</w:t>
            </w:r>
          </w:p>
          <w:p w:rsidR="003D2C2B" w:rsidRPr="001A761D" w:rsidRDefault="003D2C2B" w:rsidP="001A761D">
            <w:pPr>
              <w:spacing w:after="0" w:line="240" w:lineRule="auto"/>
              <w:rPr>
                <w:rFonts w:cs="Tahoma"/>
                <w:iCs/>
                <w:color w:val="000000"/>
              </w:rPr>
            </w:pPr>
            <w:r w:rsidRPr="001A761D">
              <w:rPr>
                <w:rFonts w:cs="Tahoma"/>
                <w:iCs/>
                <w:color w:val="000000"/>
              </w:rPr>
              <w:t>Pomba da Guiné (C. guinea)</w:t>
            </w:r>
          </w:p>
          <w:p w:rsidR="003D2C2B" w:rsidRPr="001A761D" w:rsidRDefault="003D2C2B" w:rsidP="001A761D">
            <w:pPr>
              <w:spacing w:after="0" w:line="240" w:lineRule="auto"/>
              <w:rPr>
                <w:rFonts w:cs="Tahoma"/>
                <w:iCs/>
                <w:color w:val="000000"/>
              </w:rPr>
            </w:pPr>
            <w:r w:rsidRPr="001A761D">
              <w:rPr>
                <w:rFonts w:cs="Tahoma"/>
                <w:iCs/>
                <w:color w:val="000000"/>
              </w:rPr>
              <w:t>Pombo-bravo (C. oenas)</w:t>
            </w:r>
          </w:p>
          <w:p w:rsidR="003D2C2B" w:rsidRPr="001A761D" w:rsidRDefault="003D2C2B" w:rsidP="001A761D">
            <w:pPr>
              <w:spacing w:after="0" w:line="240" w:lineRule="auto"/>
              <w:rPr>
                <w:rFonts w:cs="Tahoma"/>
                <w:iCs/>
                <w:color w:val="000000"/>
              </w:rPr>
            </w:pPr>
            <w:r w:rsidRPr="001A761D">
              <w:rPr>
                <w:rFonts w:cs="Tahoma"/>
                <w:iCs/>
                <w:color w:val="000000"/>
              </w:rPr>
              <w:t>Pomba da rocha (C. livia)</w:t>
            </w:r>
          </w:p>
          <w:p w:rsidR="003D2C2B" w:rsidRPr="001A761D" w:rsidRDefault="003D2C2B" w:rsidP="001A761D">
            <w:pPr>
              <w:spacing w:after="0" w:line="240" w:lineRule="auto"/>
              <w:rPr>
                <w:rFonts w:cs="Tahoma"/>
                <w:iCs/>
                <w:color w:val="000000"/>
              </w:rPr>
            </w:pPr>
            <w:r w:rsidRPr="001A761D">
              <w:rPr>
                <w:rFonts w:cs="Tahoma"/>
                <w:iCs/>
                <w:color w:val="000000"/>
              </w:rPr>
              <w:t>pombo torcaz (C. palumbus)</w:t>
            </w:r>
          </w:p>
          <w:p w:rsidR="003D2C2B" w:rsidRPr="001A761D" w:rsidRDefault="003D2C2B" w:rsidP="001A761D">
            <w:pPr>
              <w:spacing w:after="0" w:line="240" w:lineRule="auto"/>
              <w:rPr>
                <w:rFonts w:cs="Tahoma"/>
                <w:iCs/>
                <w:color w:val="000000"/>
              </w:rPr>
            </w:pPr>
            <w:r w:rsidRPr="001A761D">
              <w:rPr>
                <w:rFonts w:cs="Tahoma"/>
                <w:iCs/>
                <w:color w:val="000000"/>
              </w:rPr>
              <w:t>Pomba cinzenta (C. pulchricollis)</w:t>
            </w:r>
          </w:p>
          <w:p w:rsidR="003D2C2B" w:rsidRPr="001A761D" w:rsidRDefault="003D2C2B" w:rsidP="001A761D">
            <w:pPr>
              <w:spacing w:after="0" w:line="240" w:lineRule="auto"/>
              <w:rPr>
                <w:rFonts w:cs="Tahoma"/>
                <w:iCs/>
                <w:color w:val="000000"/>
              </w:rPr>
            </w:pPr>
            <w:r w:rsidRPr="001A761D">
              <w:rPr>
                <w:rFonts w:cs="Tahoma"/>
                <w:iCs/>
                <w:color w:val="000000"/>
              </w:rPr>
              <w:t>Pombinha de Wonga (</w:t>
            </w:r>
            <w:r w:rsidRPr="001A761D">
              <w:rPr>
                <w:rFonts w:cs="Tahoma"/>
                <w:iCs/>
                <w:color w:val="000000"/>
                <w:u w:val="single"/>
              </w:rPr>
              <w:t xml:space="preserve">Leucosarcia </w:t>
            </w:r>
            <w:r w:rsidRPr="001A761D">
              <w:rPr>
                <w:rFonts w:cs="Tahoma"/>
                <w:iCs/>
                <w:color w:val="000000"/>
              </w:rPr>
              <w:t>melanoleuca), etc.</w:t>
            </w:r>
          </w:p>
          <w:p w:rsidR="003D2C2B" w:rsidRPr="001A761D" w:rsidRDefault="003D2C2B" w:rsidP="001A761D">
            <w:pPr>
              <w:spacing w:after="0" w:line="240" w:lineRule="auto"/>
              <w:rPr>
                <w:rFonts w:cs="Tahoma"/>
                <w:iCs/>
                <w:color w:val="000000"/>
              </w:rPr>
            </w:pPr>
            <w:r w:rsidRPr="001A761D">
              <w:rPr>
                <w:rFonts w:cs="Tahoma"/>
                <w:iCs/>
                <w:color w:val="000000"/>
              </w:rPr>
              <w:t>todas nas cores clássicas</w:t>
            </w:r>
          </w:p>
        </w:tc>
        <w:tc>
          <w:tcPr>
            <w:tcW w:w="680" w:type="dxa"/>
          </w:tcPr>
          <w:p w:rsidR="003D2C2B" w:rsidRPr="001A761D" w:rsidRDefault="003D2C2B" w:rsidP="001A761D">
            <w:pPr>
              <w:spacing w:after="0" w:line="240" w:lineRule="auto"/>
              <w:jc w:val="center"/>
              <w:rPr>
                <w:rFonts w:cs="Tahoma"/>
                <w:iCs/>
                <w:color w:val="000000"/>
              </w:rPr>
            </w:pPr>
            <w:r w:rsidRPr="001A761D">
              <w:rPr>
                <w:rFonts w:cs="Tahoma"/>
                <w:iCs/>
                <w:color w:val="000000"/>
              </w:rPr>
              <w:t>O-16</w:t>
            </w:r>
          </w:p>
        </w:tc>
      </w:tr>
      <w:tr w:rsidR="003D2C2B" w:rsidRPr="001A761D" w:rsidTr="00EA71FD">
        <w:trPr>
          <w:trHeight w:val="181"/>
        </w:trPr>
        <w:tc>
          <w:tcPr>
            <w:tcW w:w="794" w:type="dxa"/>
          </w:tcPr>
          <w:p w:rsidR="003D2C2B" w:rsidRPr="001A761D" w:rsidRDefault="003D2C2B" w:rsidP="001A761D">
            <w:pPr>
              <w:spacing w:after="0" w:line="240" w:lineRule="auto"/>
              <w:jc w:val="center"/>
              <w:rPr>
                <w:rFonts w:cs="Tahoma"/>
                <w:iCs/>
                <w:color w:val="000000"/>
              </w:rPr>
            </w:pPr>
            <w:r w:rsidRPr="001A761D">
              <w:rPr>
                <w:rFonts w:cs="Tahoma"/>
                <w:iCs/>
                <w:color w:val="000000"/>
              </w:rPr>
              <w:t>O-17</w:t>
            </w:r>
          </w:p>
        </w:tc>
        <w:tc>
          <w:tcPr>
            <w:tcW w:w="2040" w:type="dxa"/>
          </w:tcPr>
          <w:p w:rsidR="003D2C2B" w:rsidRPr="001A761D" w:rsidRDefault="003D2C2B" w:rsidP="001A761D">
            <w:pPr>
              <w:spacing w:after="0" w:line="240" w:lineRule="auto"/>
              <w:rPr>
                <w:rFonts w:cs="Tahoma"/>
                <w:iCs/>
                <w:color w:val="000000"/>
              </w:rPr>
            </w:pPr>
            <w:r w:rsidRPr="001A761D">
              <w:rPr>
                <w:rFonts w:cs="Tahoma"/>
                <w:iCs/>
                <w:color w:val="000000"/>
              </w:rPr>
              <w:t>Pomba soberba da fruta (</w:t>
            </w:r>
            <w:r w:rsidRPr="001A761D">
              <w:rPr>
                <w:rFonts w:cs="Tahoma"/>
                <w:iCs/>
                <w:color w:val="000000"/>
                <w:u w:val="single"/>
              </w:rPr>
              <w:t xml:space="preserve">Ptinilopus </w:t>
            </w:r>
            <w:r w:rsidRPr="001A761D">
              <w:rPr>
                <w:rFonts w:cs="Tahoma"/>
                <w:iCs/>
                <w:color w:val="000000"/>
              </w:rPr>
              <w:t>superbus)</w:t>
            </w:r>
          </w:p>
          <w:p w:rsidR="003D2C2B" w:rsidRPr="001A761D" w:rsidRDefault="003D2C2B" w:rsidP="001A761D">
            <w:pPr>
              <w:spacing w:after="0" w:line="240" w:lineRule="auto"/>
              <w:rPr>
                <w:rFonts w:cs="Tahoma"/>
                <w:iCs/>
                <w:color w:val="000000"/>
              </w:rPr>
            </w:pPr>
            <w:r w:rsidRPr="001A761D">
              <w:rPr>
                <w:rFonts w:cs="Tahoma"/>
                <w:iCs/>
                <w:color w:val="000000"/>
              </w:rPr>
              <w:t>Pomba da fruta de fronte laranja (P. aurantifrons)</w:t>
            </w:r>
          </w:p>
          <w:p w:rsidR="003D2C2B" w:rsidRPr="001A761D" w:rsidRDefault="003D2C2B" w:rsidP="001A761D">
            <w:pPr>
              <w:spacing w:after="0" w:line="240" w:lineRule="auto"/>
              <w:rPr>
                <w:rFonts w:cs="Tahoma"/>
                <w:iCs/>
                <w:color w:val="000000"/>
              </w:rPr>
            </w:pPr>
            <w:r w:rsidRPr="001A761D">
              <w:rPr>
                <w:rFonts w:cs="Tahoma"/>
                <w:iCs/>
                <w:color w:val="000000"/>
              </w:rPr>
              <w:t>Pomba de Nicobar (</w:t>
            </w:r>
            <w:r w:rsidRPr="001A761D">
              <w:rPr>
                <w:rFonts w:cs="Tahoma"/>
                <w:iCs/>
                <w:color w:val="000000"/>
                <w:u w:val="single"/>
              </w:rPr>
              <w:t xml:space="preserve">Caloenas </w:t>
            </w:r>
            <w:r w:rsidRPr="001A761D">
              <w:rPr>
                <w:rFonts w:cs="Tahoma"/>
                <w:iCs/>
                <w:color w:val="000000"/>
              </w:rPr>
              <w:t>nicobarica)</w:t>
            </w:r>
          </w:p>
          <w:p w:rsidR="003D2C2B" w:rsidRPr="001A761D" w:rsidRDefault="003D2C2B" w:rsidP="001A761D">
            <w:pPr>
              <w:spacing w:after="0" w:line="240" w:lineRule="auto"/>
              <w:rPr>
                <w:rFonts w:cs="Tahoma"/>
                <w:iCs/>
                <w:color w:val="000000"/>
              </w:rPr>
            </w:pPr>
            <w:r w:rsidRPr="001A761D">
              <w:rPr>
                <w:rFonts w:cs="Tahoma"/>
                <w:iCs/>
                <w:color w:val="000000"/>
              </w:rPr>
              <w:t>géneros</w:t>
            </w:r>
            <w:r w:rsidRPr="001A761D">
              <w:rPr>
                <w:rFonts w:cs="Tahoma"/>
                <w:iCs/>
                <w:color w:val="000000"/>
                <w:u w:val="single"/>
              </w:rPr>
              <w:t xml:space="preserve"> Treron </w:t>
            </w:r>
            <w:r w:rsidRPr="001A761D">
              <w:rPr>
                <w:rFonts w:cs="Tahoma"/>
                <w:iCs/>
                <w:color w:val="000000"/>
              </w:rPr>
              <w:t>e outros</w:t>
            </w:r>
            <w:r w:rsidRPr="001A761D">
              <w:rPr>
                <w:rFonts w:cs="Tahoma"/>
                <w:iCs/>
                <w:color w:val="000000"/>
                <w:u w:val="single"/>
              </w:rPr>
              <w:t xml:space="preserve"> não comtemplados </w:t>
            </w:r>
            <w:r w:rsidRPr="001A761D">
              <w:rPr>
                <w:rFonts w:cs="Tahoma"/>
                <w:iCs/>
                <w:color w:val="000000"/>
              </w:rPr>
              <w:t xml:space="preserve">nas </w:t>
            </w:r>
            <w:r w:rsidRPr="001A761D">
              <w:rPr>
                <w:rFonts w:cs="Tahoma"/>
                <w:iCs/>
                <w:color w:val="000000"/>
                <w:u w:val="single"/>
              </w:rPr>
              <w:t>classes 1 a 12</w:t>
            </w:r>
          </w:p>
          <w:p w:rsidR="003D2C2B" w:rsidRPr="001A761D" w:rsidRDefault="003D2C2B" w:rsidP="001A761D">
            <w:pPr>
              <w:spacing w:after="0" w:line="240" w:lineRule="auto"/>
              <w:rPr>
                <w:rFonts w:cs="Tahoma"/>
                <w:iCs/>
                <w:color w:val="000000"/>
              </w:rPr>
            </w:pPr>
            <w:r w:rsidRPr="001A761D">
              <w:rPr>
                <w:rFonts w:cs="Tahoma"/>
                <w:iCs/>
                <w:color w:val="000000"/>
              </w:rPr>
              <w:t>todas nas cores clássicas</w:t>
            </w:r>
          </w:p>
        </w:tc>
        <w:tc>
          <w:tcPr>
            <w:tcW w:w="680" w:type="dxa"/>
          </w:tcPr>
          <w:p w:rsidR="003D2C2B" w:rsidRPr="001A761D" w:rsidRDefault="003D2C2B" w:rsidP="001A761D">
            <w:pPr>
              <w:spacing w:after="0" w:line="240" w:lineRule="auto"/>
              <w:jc w:val="center"/>
              <w:rPr>
                <w:rFonts w:cs="Tahoma"/>
                <w:iCs/>
                <w:color w:val="000000"/>
              </w:rPr>
            </w:pPr>
            <w:r w:rsidRPr="001A761D">
              <w:rPr>
                <w:rFonts w:cs="Tahoma"/>
                <w:iCs/>
                <w:color w:val="000000"/>
              </w:rPr>
              <w:t>O-18</w:t>
            </w:r>
          </w:p>
        </w:tc>
      </w:tr>
      <w:tr w:rsidR="003D2C2B" w:rsidRPr="001A761D" w:rsidTr="00EA71FD">
        <w:trPr>
          <w:trHeight w:val="181"/>
        </w:trPr>
        <w:tc>
          <w:tcPr>
            <w:tcW w:w="794" w:type="dxa"/>
          </w:tcPr>
          <w:p w:rsidR="003D2C2B" w:rsidRPr="001A761D" w:rsidRDefault="003D2C2B" w:rsidP="001A761D">
            <w:pPr>
              <w:spacing w:after="0" w:line="240" w:lineRule="auto"/>
              <w:jc w:val="center"/>
              <w:rPr>
                <w:rFonts w:cs="Tahoma"/>
                <w:iCs/>
                <w:color w:val="000000"/>
              </w:rPr>
            </w:pPr>
            <w:r w:rsidRPr="001A761D">
              <w:rPr>
                <w:rFonts w:cs="Tahoma"/>
                <w:iCs/>
                <w:color w:val="000000"/>
              </w:rPr>
              <w:t>O-19</w:t>
            </w:r>
          </w:p>
        </w:tc>
        <w:tc>
          <w:tcPr>
            <w:tcW w:w="2040" w:type="dxa"/>
          </w:tcPr>
          <w:p w:rsidR="003D2C2B" w:rsidRPr="001A761D" w:rsidRDefault="003D2C2B" w:rsidP="001A761D">
            <w:pPr>
              <w:spacing w:after="0" w:line="240" w:lineRule="auto"/>
              <w:rPr>
                <w:rFonts w:cs="Tahoma"/>
                <w:iCs/>
                <w:color w:val="000000"/>
              </w:rPr>
            </w:pPr>
            <w:r w:rsidRPr="001A761D">
              <w:rPr>
                <w:rFonts w:cs="Tahoma"/>
                <w:iCs/>
                <w:color w:val="000000"/>
              </w:rPr>
              <w:t>Mutações de todas as espécies das classes 1 a 17, excepto 3 e 7</w:t>
            </w:r>
          </w:p>
        </w:tc>
        <w:tc>
          <w:tcPr>
            <w:tcW w:w="680" w:type="dxa"/>
          </w:tcPr>
          <w:p w:rsidR="003D2C2B" w:rsidRPr="001A761D" w:rsidRDefault="003D2C2B" w:rsidP="001A761D">
            <w:pPr>
              <w:spacing w:after="0" w:line="240" w:lineRule="auto"/>
              <w:jc w:val="center"/>
              <w:rPr>
                <w:rFonts w:cs="Tahoma"/>
                <w:iCs/>
                <w:color w:val="000000"/>
              </w:rPr>
            </w:pPr>
            <w:r w:rsidRPr="001A761D">
              <w:rPr>
                <w:rFonts w:cs="Tahoma"/>
                <w:iCs/>
                <w:color w:val="000000"/>
              </w:rPr>
              <w:t>O-20</w:t>
            </w:r>
          </w:p>
        </w:tc>
      </w:tr>
      <w:tr w:rsidR="003D2C2B" w:rsidRPr="001A761D" w:rsidTr="00EA71FD">
        <w:trPr>
          <w:trHeight w:val="181"/>
        </w:trPr>
        <w:tc>
          <w:tcPr>
            <w:tcW w:w="794" w:type="dxa"/>
          </w:tcPr>
          <w:p w:rsidR="003D2C2B" w:rsidRPr="001A761D" w:rsidRDefault="003D2C2B" w:rsidP="001A761D">
            <w:pPr>
              <w:spacing w:after="0" w:line="240" w:lineRule="auto"/>
              <w:jc w:val="center"/>
              <w:rPr>
                <w:rFonts w:cs="Tahoma"/>
                <w:iCs/>
                <w:color w:val="000000"/>
              </w:rPr>
            </w:pPr>
            <w:r w:rsidRPr="001A761D">
              <w:rPr>
                <w:rFonts w:cs="Tahoma"/>
                <w:iCs/>
                <w:color w:val="000000"/>
              </w:rPr>
              <w:t>O-21</w:t>
            </w:r>
          </w:p>
        </w:tc>
        <w:tc>
          <w:tcPr>
            <w:tcW w:w="2040" w:type="dxa"/>
          </w:tcPr>
          <w:p w:rsidR="003D2C2B" w:rsidRPr="001A761D" w:rsidRDefault="003D2C2B" w:rsidP="001A761D">
            <w:pPr>
              <w:spacing w:after="0" w:line="240" w:lineRule="auto"/>
              <w:rPr>
                <w:rFonts w:cs="Tahoma"/>
                <w:iCs/>
                <w:color w:val="000000"/>
              </w:rPr>
            </w:pPr>
            <w:r w:rsidRPr="001A761D">
              <w:rPr>
                <w:rFonts w:cs="Tahoma"/>
                <w:iCs/>
                <w:color w:val="000000"/>
              </w:rPr>
              <w:t>novas mutações em estudo (sem prémio)</w:t>
            </w:r>
          </w:p>
        </w:tc>
        <w:tc>
          <w:tcPr>
            <w:tcW w:w="680" w:type="dxa"/>
          </w:tcPr>
          <w:p w:rsidR="003D2C2B" w:rsidRPr="001A761D" w:rsidRDefault="003D2C2B" w:rsidP="001A761D">
            <w:pPr>
              <w:spacing w:after="0" w:line="240" w:lineRule="auto"/>
              <w:jc w:val="center"/>
              <w:rPr>
                <w:rFonts w:cs="Tahoma"/>
                <w:iCs/>
                <w:color w:val="000000"/>
              </w:rPr>
            </w:pPr>
            <w:r w:rsidRPr="001A761D">
              <w:rPr>
                <w:rFonts w:cs="Tahoma"/>
                <w:iCs/>
                <w:color w:val="000000"/>
              </w:rPr>
              <w:t>O-22</w:t>
            </w:r>
          </w:p>
        </w:tc>
      </w:tr>
    </w:tbl>
    <w:p w:rsidR="00FD14FF" w:rsidRDefault="00FD14FF" w:rsidP="00CD5EB4">
      <w:pPr>
        <w:spacing w:after="0" w:line="180" w:lineRule="atLeast"/>
        <w:rPr>
          <w:rFonts w:cs="Tahoma"/>
          <w:b/>
          <w:bCs/>
          <w:iCs/>
          <w:color w:val="000000"/>
          <w:sz w:val="14"/>
          <w:szCs w:val="14"/>
        </w:rPr>
      </w:pPr>
    </w:p>
    <w:p w:rsidR="003D2C2B" w:rsidRPr="008B3097" w:rsidRDefault="003D2C2B" w:rsidP="00CD5EB4">
      <w:pPr>
        <w:spacing w:after="0" w:line="180" w:lineRule="atLeast"/>
        <w:rPr>
          <w:rFonts w:cs="Tahoma"/>
          <w:b/>
          <w:bCs/>
          <w:iCs/>
          <w:color w:val="C00000"/>
          <w:sz w:val="14"/>
          <w:szCs w:val="14"/>
        </w:rPr>
      </w:pPr>
      <w:r w:rsidRPr="008B3097">
        <w:rPr>
          <w:rFonts w:cs="Tahoma"/>
          <w:b/>
          <w:bCs/>
          <w:iCs/>
          <w:color w:val="C00000"/>
          <w:sz w:val="14"/>
          <w:szCs w:val="14"/>
        </w:rPr>
        <w:t>SECÇÃO P</w:t>
      </w:r>
      <w:r w:rsidRPr="008B3097">
        <w:rPr>
          <w:rFonts w:cs="Tahoma"/>
          <w:b/>
          <w:iCs/>
          <w:color w:val="C00000"/>
          <w:sz w:val="14"/>
          <w:szCs w:val="14"/>
        </w:rPr>
        <w:t xml:space="preserve"> – CODORNIZES, PERDIZES E GALIFORMES</w:t>
      </w:r>
      <w:r w:rsidRPr="008B3097">
        <w:rPr>
          <w:rFonts w:cs="Tahoma"/>
          <w:b/>
          <w:bCs/>
          <w:iCs/>
          <w:color w:val="C00000"/>
          <w:sz w:val="14"/>
          <w:szCs w:val="14"/>
        </w:rPr>
        <w:t xml:space="preserve"> – C.P</w:t>
      </w:r>
      <w:r w:rsidRPr="008B3097">
        <w:rPr>
          <w:rFonts w:cs="Tahoma"/>
          <w:bCs/>
          <w:iCs/>
          <w:color w:val="C00000"/>
          <w:sz w:val="14"/>
          <w:szCs w:val="14"/>
        </w:rPr>
        <w:t>.  (anilhas de 1 e/ou 2 anos</w:t>
      </w:r>
      <w:r w:rsidRPr="008B3097">
        <w:rPr>
          <w:rFonts w:cs="Tahoma"/>
          <w:bCs/>
          <w:color w:val="C00000"/>
          <w:sz w:val="14"/>
          <w:szCs w:val="14"/>
        </w:rPr>
        <w:t>)</w:t>
      </w:r>
    </w:p>
    <w:tbl>
      <w:tblPr>
        <w:tblW w:w="3515" w:type="dxa"/>
        <w:tblInd w:w="57" w:type="dxa"/>
        <w:tblBorders>
          <w:bottom w:val="single" w:sz="4" w:space="0" w:color="auto"/>
          <w:insideH w:val="single" w:sz="4" w:space="0" w:color="auto"/>
        </w:tblBorders>
        <w:tblCellMar>
          <w:left w:w="70" w:type="dxa"/>
          <w:right w:w="70" w:type="dxa"/>
        </w:tblCellMar>
        <w:tblLook w:val="0000" w:firstRow="0" w:lastRow="0" w:firstColumn="0" w:lastColumn="0" w:noHBand="0" w:noVBand="0"/>
      </w:tblPr>
      <w:tblGrid>
        <w:gridCol w:w="797"/>
        <w:gridCol w:w="2038"/>
        <w:gridCol w:w="680"/>
      </w:tblGrid>
      <w:tr w:rsidR="003D2C2B" w:rsidRPr="008B3097" w:rsidTr="00EA71FD">
        <w:trPr>
          <w:trHeight w:val="170"/>
        </w:trPr>
        <w:tc>
          <w:tcPr>
            <w:tcW w:w="797" w:type="dxa"/>
            <w:tcBorders>
              <w:top w:val="single" w:sz="4" w:space="0" w:color="auto"/>
            </w:tcBorders>
            <w:shd w:val="clear" w:color="auto" w:fill="FBD4B4" w:themeFill="accent6" w:themeFillTint="66"/>
            <w:vAlign w:val="center"/>
          </w:tcPr>
          <w:p w:rsidR="003D2C2B" w:rsidRPr="008B3097" w:rsidRDefault="003D2C2B" w:rsidP="001A761D">
            <w:pPr>
              <w:spacing w:after="0" w:line="240" w:lineRule="auto"/>
              <w:jc w:val="center"/>
              <w:rPr>
                <w:rFonts w:cs="Tahoma"/>
                <w:b/>
                <w:iCs/>
                <w:color w:val="000000"/>
                <w:sz w:val="14"/>
              </w:rPr>
            </w:pPr>
            <w:r w:rsidRPr="008B3097">
              <w:rPr>
                <w:rFonts w:cs="Tahoma"/>
                <w:b/>
                <w:iCs/>
                <w:color w:val="000000"/>
                <w:sz w:val="14"/>
              </w:rPr>
              <w:t>Equipa de 4</w:t>
            </w:r>
          </w:p>
        </w:tc>
        <w:tc>
          <w:tcPr>
            <w:tcW w:w="2038" w:type="dxa"/>
            <w:tcBorders>
              <w:top w:val="single" w:sz="4" w:space="0" w:color="auto"/>
            </w:tcBorders>
            <w:shd w:val="clear" w:color="auto" w:fill="FBD4B4" w:themeFill="accent6" w:themeFillTint="66"/>
          </w:tcPr>
          <w:p w:rsidR="003D2C2B" w:rsidRPr="008B3097" w:rsidRDefault="003D2C2B" w:rsidP="001A761D">
            <w:pPr>
              <w:spacing w:after="0" w:line="240" w:lineRule="auto"/>
              <w:jc w:val="center"/>
              <w:rPr>
                <w:rFonts w:cs="Tahoma"/>
                <w:b/>
                <w:iCs/>
                <w:color w:val="000000"/>
                <w:sz w:val="14"/>
              </w:rPr>
            </w:pPr>
            <w:r w:rsidRPr="008B3097">
              <w:rPr>
                <w:rFonts w:cs="Tahoma"/>
                <w:b/>
                <w:iCs/>
                <w:color w:val="000000"/>
                <w:sz w:val="14"/>
              </w:rPr>
              <w:t>CODORNIZES, PERDIZES E GALIFORMES</w:t>
            </w:r>
          </w:p>
          <w:p w:rsidR="003D2C2B" w:rsidRPr="008B3097" w:rsidRDefault="003D2C2B" w:rsidP="001A761D">
            <w:pPr>
              <w:spacing w:after="0" w:line="240" w:lineRule="auto"/>
              <w:jc w:val="center"/>
              <w:rPr>
                <w:rFonts w:cs="Tahoma"/>
                <w:b/>
                <w:iCs/>
                <w:color w:val="000000"/>
                <w:sz w:val="14"/>
              </w:rPr>
            </w:pPr>
            <w:r w:rsidRPr="008B3097">
              <w:rPr>
                <w:rFonts w:cs="Tahoma"/>
                <w:b/>
                <w:bCs/>
                <w:i/>
                <w:iCs/>
                <w:color w:val="000000"/>
                <w:sz w:val="14"/>
              </w:rPr>
              <w:t>Observações</w:t>
            </w:r>
            <w:r w:rsidRPr="008B3097">
              <w:rPr>
                <w:rFonts w:cs="Tahoma"/>
                <w:b/>
                <w:i/>
                <w:iCs/>
                <w:color w:val="000000"/>
                <w:sz w:val="14"/>
              </w:rPr>
              <w:t>: As espécies de galiformes europeias inserem-se nesta secção</w:t>
            </w:r>
          </w:p>
        </w:tc>
        <w:tc>
          <w:tcPr>
            <w:tcW w:w="680" w:type="dxa"/>
            <w:tcBorders>
              <w:top w:val="single" w:sz="4" w:space="0" w:color="auto"/>
            </w:tcBorders>
            <w:shd w:val="clear" w:color="auto" w:fill="FBD4B4" w:themeFill="accent6" w:themeFillTint="66"/>
            <w:vAlign w:val="center"/>
          </w:tcPr>
          <w:p w:rsidR="003D2C2B" w:rsidRPr="008B3097" w:rsidRDefault="003D2C2B" w:rsidP="001A761D">
            <w:pPr>
              <w:spacing w:after="0" w:line="240" w:lineRule="auto"/>
              <w:jc w:val="center"/>
              <w:rPr>
                <w:rFonts w:cs="Tahoma"/>
                <w:b/>
                <w:iCs/>
                <w:color w:val="000000"/>
                <w:sz w:val="14"/>
              </w:rPr>
            </w:pPr>
            <w:r w:rsidRPr="008B3097">
              <w:rPr>
                <w:rFonts w:cs="Tahoma"/>
                <w:b/>
                <w:iCs/>
                <w:color w:val="000000"/>
                <w:sz w:val="14"/>
              </w:rPr>
              <w:t>Individual</w:t>
            </w:r>
          </w:p>
        </w:tc>
      </w:tr>
      <w:tr w:rsidR="003D2C2B" w:rsidRPr="00E95F88" w:rsidTr="00EA71FD">
        <w:trPr>
          <w:trHeight w:val="170"/>
        </w:trPr>
        <w:tc>
          <w:tcPr>
            <w:tcW w:w="797" w:type="dxa"/>
          </w:tcPr>
          <w:p w:rsidR="003D2C2B" w:rsidRPr="001A761D" w:rsidRDefault="003D2C2B" w:rsidP="001A761D">
            <w:pPr>
              <w:spacing w:after="0" w:line="240" w:lineRule="auto"/>
              <w:jc w:val="center"/>
              <w:rPr>
                <w:rFonts w:cs="Tahoma"/>
                <w:iCs/>
                <w:color w:val="000000"/>
              </w:rPr>
            </w:pPr>
            <w:r w:rsidRPr="001A761D">
              <w:rPr>
                <w:rFonts w:cs="Tahoma"/>
                <w:iCs/>
                <w:color w:val="000000"/>
              </w:rPr>
              <w:t>P-1</w:t>
            </w:r>
          </w:p>
        </w:tc>
        <w:tc>
          <w:tcPr>
            <w:tcW w:w="2038" w:type="dxa"/>
          </w:tcPr>
          <w:p w:rsidR="003D2C2B" w:rsidRPr="001A761D" w:rsidRDefault="003D2C2B" w:rsidP="001A761D">
            <w:pPr>
              <w:spacing w:after="0" w:line="240" w:lineRule="auto"/>
              <w:rPr>
                <w:rFonts w:cs="Tahoma"/>
                <w:iCs/>
                <w:color w:val="000000"/>
              </w:rPr>
            </w:pPr>
            <w:r w:rsidRPr="001A761D">
              <w:rPr>
                <w:rFonts w:cs="Tahoma"/>
                <w:iCs/>
                <w:color w:val="000000"/>
              </w:rPr>
              <w:t>codorniz azul (</w:t>
            </w:r>
            <w:r w:rsidRPr="001A761D">
              <w:rPr>
                <w:rFonts w:cs="Tahoma"/>
                <w:iCs/>
                <w:color w:val="000000"/>
                <w:u w:val="single"/>
              </w:rPr>
              <w:t xml:space="preserve">Coturnix </w:t>
            </w:r>
            <w:r w:rsidRPr="001A761D">
              <w:rPr>
                <w:rFonts w:cs="Tahoma"/>
                <w:iCs/>
                <w:color w:val="000000"/>
              </w:rPr>
              <w:t>adansonil)</w:t>
            </w:r>
          </w:p>
          <w:p w:rsidR="003D2C2B" w:rsidRPr="001A761D" w:rsidRDefault="003D2C2B" w:rsidP="001A761D">
            <w:pPr>
              <w:spacing w:after="0" w:line="240" w:lineRule="auto"/>
              <w:rPr>
                <w:rFonts w:cs="Tahoma"/>
                <w:iCs/>
                <w:color w:val="000000"/>
              </w:rPr>
            </w:pPr>
            <w:r w:rsidRPr="001A761D">
              <w:rPr>
                <w:rFonts w:cs="Tahoma"/>
                <w:iCs/>
                <w:color w:val="000000"/>
              </w:rPr>
              <w:t>codorniz entrançada (C. coromandelica)</w:t>
            </w:r>
          </w:p>
          <w:p w:rsidR="003D2C2B" w:rsidRPr="001A761D" w:rsidRDefault="003D2C2B" w:rsidP="001A761D">
            <w:pPr>
              <w:spacing w:after="0" w:line="240" w:lineRule="auto"/>
              <w:rPr>
                <w:rFonts w:cs="Tahoma"/>
                <w:iCs/>
                <w:color w:val="000000"/>
              </w:rPr>
            </w:pPr>
            <w:r w:rsidRPr="001A761D">
              <w:rPr>
                <w:rFonts w:cs="Tahoma"/>
                <w:iCs/>
                <w:color w:val="000000"/>
              </w:rPr>
              <w:t>codorniz arlequim (C. delegorgel)</w:t>
            </w:r>
          </w:p>
          <w:p w:rsidR="003D2C2B" w:rsidRPr="001A761D" w:rsidRDefault="003D2C2B" w:rsidP="001A761D">
            <w:pPr>
              <w:spacing w:after="0" w:line="240" w:lineRule="auto"/>
              <w:rPr>
                <w:rFonts w:cs="Tahoma"/>
                <w:iCs/>
                <w:color w:val="000000"/>
              </w:rPr>
            </w:pPr>
            <w:r w:rsidRPr="001A761D">
              <w:rPr>
                <w:rFonts w:cs="Tahoma"/>
                <w:iCs/>
                <w:color w:val="000000"/>
              </w:rPr>
              <w:t>codorniz da Nova Zelândia (C. novazelandiae)</w:t>
            </w:r>
          </w:p>
          <w:p w:rsidR="003D2C2B" w:rsidRPr="001A761D" w:rsidRDefault="003D2C2B" w:rsidP="001A761D">
            <w:pPr>
              <w:spacing w:after="0" w:line="240" w:lineRule="auto"/>
              <w:rPr>
                <w:rFonts w:cs="Tahoma"/>
                <w:iCs/>
                <w:color w:val="000000"/>
              </w:rPr>
            </w:pPr>
            <w:r w:rsidRPr="001A761D">
              <w:rPr>
                <w:rFonts w:cs="Tahoma"/>
                <w:iCs/>
                <w:color w:val="000000"/>
              </w:rPr>
              <w:t>codorniz dos trigos comum (C. coturnix)</w:t>
            </w:r>
          </w:p>
          <w:p w:rsidR="003D2C2B" w:rsidRPr="001A761D" w:rsidRDefault="003D2C2B" w:rsidP="001A761D">
            <w:pPr>
              <w:spacing w:after="0" w:line="240" w:lineRule="auto"/>
              <w:rPr>
                <w:rFonts w:cs="Tahoma"/>
                <w:iCs/>
                <w:color w:val="000000"/>
              </w:rPr>
            </w:pPr>
            <w:r w:rsidRPr="001A761D">
              <w:rPr>
                <w:rFonts w:cs="Tahoma"/>
                <w:iCs/>
                <w:color w:val="000000"/>
              </w:rPr>
              <w:t>codorniz das montanhas (C. monorthonyx)</w:t>
            </w:r>
          </w:p>
          <w:p w:rsidR="003D2C2B" w:rsidRPr="001A761D" w:rsidRDefault="003D2C2B" w:rsidP="001A761D">
            <w:pPr>
              <w:spacing w:after="0" w:line="240" w:lineRule="auto"/>
              <w:rPr>
                <w:rFonts w:cs="Tahoma"/>
                <w:iCs/>
                <w:color w:val="000000"/>
              </w:rPr>
            </w:pPr>
            <w:r w:rsidRPr="001A761D">
              <w:rPr>
                <w:rFonts w:cs="Tahoma"/>
                <w:iCs/>
                <w:color w:val="000000"/>
              </w:rPr>
              <w:t xml:space="preserve">Género </w:t>
            </w:r>
            <w:r w:rsidRPr="001A761D">
              <w:rPr>
                <w:rFonts w:cs="Tahoma"/>
                <w:iCs/>
                <w:color w:val="000000"/>
                <w:u w:val="single"/>
              </w:rPr>
              <w:t>Anurophasis</w:t>
            </w:r>
          </w:p>
          <w:p w:rsidR="003D2C2B" w:rsidRPr="001A761D" w:rsidRDefault="003D2C2B" w:rsidP="001A761D">
            <w:pPr>
              <w:spacing w:after="0" w:line="240" w:lineRule="auto"/>
              <w:rPr>
                <w:rFonts w:cs="Tahoma"/>
                <w:color w:val="000000"/>
              </w:rPr>
            </w:pPr>
            <w:r w:rsidRPr="001A761D">
              <w:rPr>
                <w:rFonts w:cs="Tahoma"/>
                <w:iCs/>
                <w:color w:val="000000"/>
              </w:rPr>
              <w:t>Todas nas cores clássicas</w:t>
            </w:r>
          </w:p>
        </w:tc>
        <w:tc>
          <w:tcPr>
            <w:tcW w:w="680" w:type="dxa"/>
          </w:tcPr>
          <w:p w:rsidR="003D2C2B" w:rsidRPr="001A761D" w:rsidRDefault="003D2C2B" w:rsidP="001A761D">
            <w:pPr>
              <w:spacing w:after="0" w:line="240" w:lineRule="auto"/>
              <w:jc w:val="center"/>
              <w:rPr>
                <w:rFonts w:cs="Tahoma"/>
                <w:iCs/>
                <w:color w:val="000000"/>
              </w:rPr>
            </w:pPr>
            <w:r w:rsidRPr="001A761D">
              <w:rPr>
                <w:rFonts w:cs="Tahoma"/>
                <w:iCs/>
                <w:color w:val="000000"/>
              </w:rPr>
              <w:t>P-2</w:t>
            </w:r>
          </w:p>
        </w:tc>
      </w:tr>
      <w:tr w:rsidR="003D2C2B" w:rsidRPr="00E95F88" w:rsidTr="00EA71FD">
        <w:trPr>
          <w:trHeight w:val="170"/>
        </w:trPr>
        <w:tc>
          <w:tcPr>
            <w:tcW w:w="797" w:type="dxa"/>
          </w:tcPr>
          <w:p w:rsidR="003D2C2B" w:rsidRPr="001A761D" w:rsidRDefault="003D2C2B" w:rsidP="001A761D">
            <w:pPr>
              <w:spacing w:after="0" w:line="240" w:lineRule="auto"/>
              <w:jc w:val="center"/>
              <w:rPr>
                <w:rFonts w:cs="Tahoma"/>
                <w:iCs/>
                <w:color w:val="000000"/>
              </w:rPr>
            </w:pPr>
            <w:r w:rsidRPr="001A761D">
              <w:rPr>
                <w:rFonts w:cs="Tahoma"/>
                <w:iCs/>
                <w:color w:val="000000"/>
              </w:rPr>
              <w:t>P-3</w:t>
            </w:r>
          </w:p>
        </w:tc>
        <w:tc>
          <w:tcPr>
            <w:tcW w:w="2038" w:type="dxa"/>
          </w:tcPr>
          <w:p w:rsidR="003D2C2B" w:rsidRPr="001A761D" w:rsidRDefault="003D2C2B" w:rsidP="001A761D">
            <w:pPr>
              <w:spacing w:after="0" w:line="240" w:lineRule="auto"/>
              <w:rPr>
                <w:rFonts w:cs="Tahoma"/>
                <w:iCs/>
                <w:color w:val="000000"/>
              </w:rPr>
            </w:pPr>
            <w:r w:rsidRPr="001A761D">
              <w:rPr>
                <w:rFonts w:cs="Tahoma"/>
                <w:iCs/>
                <w:color w:val="000000"/>
              </w:rPr>
              <w:t>codorniz da china (C. chinensis) e suas mutações</w:t>
            </w:r>
          </w:p>
        </w:tc>
        <w:tc>
          <w:tcPr>
            <w:tcW w:w="680" w:type="dxa"/>
          </w:tcPr>
          <w:p w:rsidR="003D2C2B" w:rsidRPr="001A761D" w:rsidRDefault="003D2C2B" w:rsidP="001A761D">
            <w:pPr>
              <w:spacing w:after="0" w:line="240" w:lineRule="auto"/>
              <w:jc w:val="center"/>
              <w:rPr>
                <w:rFonts w:cs="Tahoma"/>
                <w:iCs/>
                <w:color w:val="000000"/>
              </w:rPr>
            </w:pPr>
            <w:r w:rsidRPr="001A761D">
              <w:rPr>
                <w:rFonts w:cs="Tahoma"/>
                <w:iCs/>
                <w:color w:val="000000"/>
              </w:rPr>
              <w:t>P-4</w:t>
            </w:r>
          </w:p>
        </w:tc>
      </w:tr>
      <w:tr w:rsidR="003D2C2B" w:rsidRPr="00E95F88" w:rsidTr="00EA71FD">
        <w:trPr>
          <w:trHeight w:val="170"/>
        </w:trPr>
        <w:tc>
          <w:tcPr>
            <w:tcW w:w="797" w:type="dxa"/>
          </w:tcPr>
          <w:p w:rsidR="003D2C2B" w:rsidRPr="001A761D" w:rsidRDefault="003D2C2B" w:rsidP="001A761D">
            <w:pPr>
              <w:spacing w:after="0" w:line="240" w:lineRule="auto"/>
              <w:jc w:val="center"/>
              <w:rPr>
                <w:rFonts w:cs="Tahoma"/>
                <w:iCs/>
                <w:color w:val="000000"/>
              </w:rPr>
            </w:pPr>
            <w:r w:rsidRPr="001A761D">
              <w:rPr>
                <w:rFonts w:cs="Tahoma"/>
                <w:iCs/>
                <w:color w:val="000000"/>
              </w:rPr>
              <w:t>P-5</w:t>
            </w:r>
          </w:p>
        </w:tc>
        <w:tc>
          <w:tcPr>
            <w:tcW w:w="2038" w:type="dxa"/>
          </w:tcPr>
          <w:p w:rsidR="003D2C2B" w:rsidRPr="001A761D" w:rsidRDefault="003D2C2B" w:rsidP="001A761D">
            <w:pPr>
              <w:spacing w:after="0" w:line="240" w:lineRule="auto"/>
              <w:rPr>
                <w:rFonts w:cs="Tahoma"/>
                <w:iCs/>
                <w:color w:val="000000"/>
              </w:rPr>
            </w:pPr>
            <w:r w:rsidRPr="001A761D">
              <w:rPr>
                <w:rFonts w:cs="Tahoma"/>
                <w:iCs/>
                <w:color w:val="000000"/>
              </w:rPr>
              <w:t>codorniz do japão (C. japonica) e suas mutações</w:t>
            </w:r>
          </w:p>
        </w:tc>
        <w:tc>
          <w:tcPr>
            <w:tcW w:w="680" w:type="dxa"/>
          </w:tcPr>
          <w:p w:rsidR="003D2C2B" w:rsidRPr="001A761D" w:rsidRDefault="003D2C2B" w:rsidP="001A761D">
            <w:pPr>
              <w:spacing w:after="0" w:line="240" w:lineRule="auto"/>
              <w:jc w:val="center"/>
              <w:rPr>
                <w:rFonts w:cs="Tahoma"/>
                <w:iCs/>
                <w:color w:val="000000"/>
              </w:rPr>
            </w:pPr>
            <w:r w:rsidRPr="001A761D">
              <w:rPr>
                <w:rFonts w:cs="Tahoma"/>
                <w:iCs/>
                <w:color w:val="000000"/>
              </w:rPr>
              <w:t>P-6</w:t>
            </w:r>
          </w:p>
        </w:tc>
      </w:tr>
      <w:tr w:rsidR="003D2C2B" w:rsidRPr="00E95F88" w:rsidTr="00EA71FD">
        <w:trPr>
          <w:trHeight w:val="170"/>
        </w:trPr>
        <w:tc>
          <w:tcPr>
            <w:tcW w:w="797" w:type="dxa"/>
          </w:tcPr>
          <w:p w:rsidR="003D2C2B" w:rsidRPr="001A761D" w:rsidRDefault="003D2C2B" w:rsidP="001A761D">
            <w:pPr>
              <w:spacing w:after="0" w:line="240" w:lineRule="auto"/>
              <w:jc w:val="center"/>
              <w:rPr>
                <w:rFonts w:cs="Tahoma"/>
                <w:iCs/>
                <w:color w:val="000000"/>
              </w:rPr>
            </w:pPr>
            <w:r w:rsidRPr="001A761D">
              <w:rPr>
                <w:rFonts w:cs="Tahoma"/>
                <w:iCs/>
                <w:color w:val="000000"/>
              </w:rPr>
              <w:t>P-7</w:t>
            </w:r>
          </w:p>
        </w:tc>
        <w:tc>
          <w:tcPr>
            <w:tcW w:w="2038" w:type="dxa"/>
          </w:tcPr>
          <w:p w:rsidR="003D2C2B" w:rsidRPr="001A761D" w:rsidRDefault="003D2C2B" w:rsidP="001A761D">
            <w:pPr>
              <w:spacing w:after="0" w:line="240" w:lineRule="auto"/>
              <w:rPr>
                <w:rFonts w:cs="Tahoma"/>
                <w:iCs/>
                <w:color w:val="000000"/>
              </w:rPr>
            </w:pPr>
            <w:r w:rsidRPr="001A761D">
              <w:rPr>
                <w:rFonts w:cs="Tahoma"/>
                <w:iCs/>
                <w:color w:val="000000"/>
              </w:rPr>
              <w:t>perdiz das montanhas (</w:t>
            </w:r>
            <w:r w:rsidRPr="001A761D">
              <w:rPr>
                <w:rFonts w:cs="Tahoma"/>
                <w:iCs/>
                <w:color w:val="000000"/>
                <w:u w:val="single"/>
              </w:rPr>
              <w:t xml:space="preserve">Oreortyx </w:t>
            </w:r>
            <w:r w:rsidRPr="001A761D">
              <w:rPr>
                <w:rFonts w:cs="Tahoma"/>
                <w:iCs/>
                <w:color w:val="000000"/>
              </w:rPr>
              <w:t>pictus)</w:t>
            </w:r>
          </w:p>
          <w:p w:rsidR="003D2C2B" w:rsidRPr="001A761D" w:rsidRDefault="003D2C2B" w:rsidP="001A761D">
            <w:pPr>
              <w:spacing w:after="0" w:line="240" w:lineRule="auto"/>
              <w:rPr>
                <w:rFonts w:cs="Tahoma"/>
                <w:iCs/>
                <w:color w:val="000000"/>
              </w:rPr>
            </w:pPr>
            <w:r w:rsidRPr="001A761D">
              <w:rPr>
                <w:rFonts w:cs="Tahoma"/>
                <w:iCs/>
                <w:color w:val="000000"/>
              </w:rPr>
              <w:t>perdiz escamada (</w:t>
            </w:r>
            <w:r w:rsidRPr="001A761D">
              <w:rPr>
                <w:rFonts w:cs="Tahoma"/>
                <w:iCs/>
                <w:color w:val="000000"/>
                <w:u w:val="single"/>
              </w:rPr>
              <w:t xml:space="preserve">Callipela </w:t>
            </w:r>
            <w:r w:rsidRPr="001A761D">
              <w:rPr>
                <w:rFonts w:cs="Tahoma"/>
                <w:iCs/>
                <w:color w:val="000000"/>
              </w:rPr>
              <w:t>squamata)</w:t>
            </w:r>
          </w:p>
          <w:p w:rsidR="003D2C2B" w:rsidRPr="001A761D" w:rsidRDefault="003D2C2B" w:rsidP="001A761D">
            <w:pPr>
              <w:spacing w:after="0" w:line="240" w:lineRule="auto"/>
              <w:rPr>
                <w:rFonts w:cs="Tahoma"/>
                <w:iCs/>
                <w:color w:val="000000"/>
              </w:rPr>
            </w:pPr>
            <w:r w:rsidRPr="001A761D">
              <w:rPr>
                <w:rFonts w:cs="Tahoma"/>
                <w:iCs/>
                <w:color w:val="000000"/>
              </w:rPr>
              <w:t>perdiz elegante (Cal. Douglasil)</w:t>
            </w:r>
          </w:p>
          <w:p w:rsidR="003D2C2B" w:rsidRPr="001A761D" w:rsidRDefault="003D2C2B" w:rsidP="001A761D">
            <w:pPr>
              <w:spacing w:after="0" w:line="240" w:lineRule="auto"/>
              <w:rPr>
                <w:rFonts w:cs="Tahoma"/>
                <w:iCs/>
                <w:color w:val="000000"/>
              </w:rPr>
            </w:pPr>
            <w:r w:rsidRPr="001A761D">
              <w:rPr>
                <w:rFonts w:cs="Tahoma"/>
                <w:iCs/>
                <w:color w:val="000000"/>
              </w:rPr>
              <w:t>perdiz de Gambel (</w:t>
            </w:r>
            <w:r w:rsidRPr="001A761D">
              <w:rPr>
                <w:rFonts w:cs="Tahoma"/>
                <w:iCs/>
                <w:color w:val="000000"/>
                <w:u w:val="single"/>
              </w:rPr>
              <w:t xml:space="preserve">Colinus </w:t>
            </w:r>
            <w:r w:rsidRPr="001A761D">
              <w:rPr>
                <w:rFonts w:cs="Tahoma"/>
                <w:iCs/>
                <w:color w:val="000000"/>
              </w:rPr>
              <w:t>Gambelli)</w:t>
            </w:r>
          </w:p>
          <w:p w:rsidR="003D2C2B" w:rsidRPr="001A761D" w:rsidRDefault="003D2C2B" w:rsidP="001A761D">
            <w:pPr>
              <w:spacing w:after="0" w:line="240" w:lineRule="auto"/>
              <w:rPr>
                <w:rFonts w:cs="Tahoma"/>
                <w:iCs/>
                <w:color w:val="000000"/>
              </w:rPr>
            </w:pPr>
            <w:r w:rsidRPr="001A761D">
              <w:rPr>
                <w:rFonts w:cs="Tahoma"/>
                <w:iCs/>
                <w:color w:val="000000"/>
              </w:rPr>
              <w:t>perdiz da Virgínia (Co. virginiatus)</w:t>
            </w:r>
          </w:p>
          <w:p w:rsidR="003D2C2B" w:rsidRPr="001A761D" w:rsidRDefault="003D2C2B" w:rsidP="001A761D">
            <w:pPr>
              <w:spacing w:after="0" w:line="240" w:lineRule="auto"/>
              <w:rPr>
                <w:rFonts w:cs="Tahoma"/>
                <w:iCs/>
                <w:color w:val="000000"/>
              </w:rPr>
            </w:pPr>
            <w:r w:rsidRPr="001A761D">
              <w:rPr>
                <w:rFonts w:cs="Tahoma"/>
                <w:iCs/>
                <w:color w:val="000000"/>
              </w:rPr>
              <w:t>perdiz de crista (Co. Cristatus)</w:t>
            </w:r>
          </w:p>
          <w:p w:rsidR="003D2C2B" w:rsidRPr="001A761D" w:rsidRDefault="003D2C2B" w:rsidP="001A761D">
            <w:pPr>
              <w:spacing w:after="0" w:line="240" w:lineRule="auto"/>
              <w:rPr>
                <w:rFonts w:cs="Tahoma"/>
                <w:iCs/>
                <w:color w:val="000000"/>
              </w:rPr>
            </w:pPr>
            <w:r w:rsidRPr="001A761D">
              <w:rPr>
                <w:rFonts w:cs="Tahoma"/>
                <w:iCs/>
                <w:color w:val="000000"/>
              </w:rPr>
              <w:t>perdiz de face branca (Co. Leucopogon)</w:t>
            </w:r>
          </w:p>
          <w:p w:rsidR="003D2C2B" w:rsidRPr="001A761D" w:rsidRDefault="003D2C2B" w:rsidP="001A761D">
            <w:pPr>
              <w:spacing w:after="0" w:line="240" w:lineRule="auto"/>
              <w:rPr>
                <w:rFonts w:cs="Tahoma"/>
                <w:iCs/>
                <w:color w:val="000000"/>
              </w:rPr>
            </w:pPr>
            <w:r w:rsidRPr="001A761D">
              <w:rPr>
                <w:rFonts w:cs="Tahoma"/>
                <w:iCs/>
                <w:color w:val="000000"/>
              </w:rPr>
              <w:t>perdiz arlequim (</w:t>
            </w:r>
            <w:r w:rsidRPr="001A761D">
              <w:rPr>
                <w:rFonts w:cs="Tahoma"/>
                <w:iCs/>
                <w:color w:val="000000"/>
                <w:u w:val="single"/>
              </w:rPr>
              <w:t xml:space="preserve">Cyrtonyx </w:t>
            </w:r>
            <w:r w:rsidRPr="001A761D">
              <w:rPr>
                <w:rFonts w:cs="Tahoma"/>
                <w:iCs/>
                <w:color w:val="000000"/>
              </w:rPr>
              <w:t>montzumae)</w:t>
            </w:r>
          </w:p>
          <w:p w:rsidR="003D2C2B" w:rsidRPr="001A761D" w:rsidRDefault="003D2C2B" w:rsidP="001A761D">
            <w:pPr>
              <w:spacing w:after="0" w:line="240" w:lineRule="auto"/>
              <w:rPr>
                <w:rFonts w:cs="Tahoma"/>
                <w:iCs/>
                <w:color w:val="000000"/>
              </w:rPr>
            </w:pPr>
            <w:r w:rsidRPr="001A761D">
              <w:rPr>
                <w:rFonts w:cs="Tahoma"/>
                <w:iCs/>
                <w:color w:val="000000"/>
              </w:rPr>
              <w:t xml:space="preserve">Géneros </w:t>
            </w:r>
            <w:r w:rsidRPr="001A761D">
              <w:rPr>
                <w:rFonts w:cs="Tahoma"/>
                <w:iCs/>
                <w:color w:val="000000"/>
                <w:u w:val="single"/>
              </w:rPr>
              <w:t>Dentortyx, Philotyx, Dactylortyx e Rhynchortyx</w:t>
            </w:r>
          </w:p>
          <w:p w:rsidR="003D2C2B" w:rsidRPr="001A761D" w:rsidRDefault="003D2C2B" w:rsidP="001A761D">
            <w:pPr>
              <w:spacing w:after="0" w:line="240" w:lineRule="auto"/>
              <w:rPr>
                <w:rFonts w:cs="Tahoma"/>
                <w:iCs/>
                <w:color w:val="000000"/>
              </w:rPr>
            </w:pPr>
            <w:r w:rsidRPr="001A761D">
              <w:rPr>
                <w:rFonts w:cs="Tahoma"/>
                <w:iCs/>
                <w:color w:val="000000"/>
              </w:rPr>
              <w:t>Nas cores clássicas</w:t>
            </w:r>
          </w:p>
        </w:tc>
        <w:tc>
          <w:tcPr>
            <w:tcW w:w="680" w:type="dxa"/>
          </w:tcPr>
          <w:p w:rsidR="003D2C2B" w:rsidRPr="001A761D" w:rsidRDefault="003D2C2B" w:rsidP="001A761D">
            <w:pPr>
              <w:spacing w:after="0" w:line="240" w:lineRule="auto"/>
              <w:jc w:val="center"/>
              <w:rPr>
                <w:rFonts w:cs="Tahoma"/>
                <w:iCs/>
                <w:color w:val="000000"/>
              </w:rPr>
            </w:pPr>
            <w:r w:rsidRPr="001A761D">
              <w:rPr>
                <w:rFonts w:cs="Tahoma"/>
                <w:iCs/>
                <w:color w:val="000000"/>
              </w:rPr>
              <w:t>P-8</w:t>
            </w:r>
          </w:p>
        </w:tc>
      </w:tr>
      <w:tr w:rsidR="003D2C2B" w:rsidRPr="00E95F88" w:rsidTr="00EA71FD">
        <w:trPr>
          <w:trHeight w:val="170"/>
        </w:trPr>
        <w:tc>
          <w:tcPr>
            <w:tcW w:w="797" w:type="dxa"/>
          </w:tcPr>
          <w:p w:rsidR="003D2C2B" w:rsidRPr="001A761D" w:rsidRDefault="003D2C2B" w:rsidP="001A761D">
            <w:pPr>
              <w:spacing w:after="0" w:line="240" w:lineRule="auto"/>
              <w:jc w:val="center"/>
              <w:rPr>
                <w:rFonts w:cs="Tahoma"/>
                <w:iCs/>
                <w:color w:val="000000"/>
              </w:rPr>
            </w:pPr>
            <w:r w:rsidRPr="001A761D">
              <w:rPr>
                <w:rFonts w:cs="Tahoma"/>
                <w:iCs/>
                <w:color w:val="000000"/>
              </w:rPr>
              <w:t>P-9</w:t>
            </w:r>
          </w:p>
        </w:tc>
        <w:tc>
          <w:tcPr>
            <w:tcW w:w="2038" w:type="dxa"/>
          </w:tcPr>
          <w:p w:rsidR="003D2C2B" w:rsidRPr="001A761D" w:rsidRDefault="003D2C2B" w:rsidP="001A761D">
            <w:pPr>
              <w:spacing w:after="0" w:line="240" w:lineRule="auto"/>
              <w:rPr>
                <w:rFonts w:cs="Tahoma"/>
                <w:iCs/>
                <w:color w:val="000000"/>
              </w:rPr>
            </w:pPr>
            <w:r w:rsidRPr="001A761D">
              <w:rPr>
                <w:rFonts w:cs="Tahoma"/>
                <w:iCs/>
                <w:color w:val="000000"/>
              </w:rPr>
              <w:t xml:space="preserve">perdiz Sisi (Am. </w:t>
            </w:r>
            <w:r w:rsidRPr="001A761D">
              <w:rPr>
                <w:rFonts w:cs="Tahoma"/>
                <w:iCs/>
                <w:color w:val="000000"/>
                <w:u w:val="single"/>
              </w:rPr>
              <w:t xml:space="preserve">Amnoperdix </w:t>
            </w:r>
            <w:r w:rsidRPr="001A761D">
              <w:rPr>
                <w:rFonts w:cs="Tahoma"/>
                <w:iCs/>
                <w:color w:val="000000"/>
              </w:rPr>
              <w:t>griseogularis)</w:t>
            </w:r>
          </w:p>
          <w:p w:rsidR="003D2C2B" w:rsidRPr="001A761D" w:rsidRDefault="003D2C2B" w:rsidP="001A761D">
            <w:pPr>
              <w:spacing w:after="0" w:line="240" w:lineRule="auto"/>
              <w:rPr>
                <w:rFonts w:cs="Tahoma"/>
                <w:iCs/>
                <w:color w:val="000000"/>
                <w:lang w:val="en-US"/>
              </w:rPr>
            </w:pPr>
            <w:r w:rsidRPr="001A761D">
              <w:rPr>
                <w:rFonts w:cs="Tahoma"/>
                <w:iCs/>
                <w:color w:val="000000"/>
                <w:lang w:val="en-US"/>
              </w:rPr>
              <w:t>perdiz de Hey (Am. hehi)</w:t>
            </w:r>
          </w:p>
          <w:p w:rsidR="003D2C2B" w:rsidRPr="001A761D" w:rsidRDefault="003D2C2B" w:rsidP="001A761D">
            <w:pPr>
              <w:spacing w:after="0" w:line="240" w:lineRule="auto"/>
              <w:rPr>
                <w:rFonts w:cs="Tahoma"/>
                <w:iCs/>
                <w:color w:val="000000"/>
              </w:rPr>
            </w:pPr>
            <w:r w:rsidRPr="001A761D">
              <w:rPr>
                <w:rFonts w:cs="Tahoma"/>
                <w:iCs/>
                <w:color w:val="000000"/>
              </w:rPr>
              <w:t>perdiz grega (</w:t>
            </w:r>
            <w:r w:rsidRPr="001A761D">
              <w:rPr>
                <w:rFonts w:cs="Tahoma"/>
                <w:iCs/>
                <w:color w:val="000000"/>
                <w:u w:val="single"/>
              </w:rPr>
              <w:t xml:space="preserve">Alectoris </w:t>
            </w:r>
            <w:r w:rsidRPr="001A761D">
              <w:rPr>
                <w:rFonts w:cs="Tahoma"/>
                <w:iCs/>
                <w:color w:val="000000"/>
              </w:rPr>
              <w:t>graeca)</w:t>
            </w:r>
          </w:p>
          <w:p w:rsidR="003D2C2B" w:rsidRPr="001A761D" w:rsidRDefault="003D2C2B" w:rsidP="001A761D">
            <w:pPr>
              <w:spacing w:after="0" w:line="240" w:lineRule="auto"/>
              <w:rPr>
                <w:rFonts w:cs="Tahoma"/>
                <w:iCs/>
                <w:color w:val="000000"/>
              </w:rPr>
            </w:pPr>
            <w:r w:rsidRPr="001A761D">
              <w:rPr>
                <w:rFonts w:cs="Tahoma"/>
                <w:iCs/>
                <w:color w:val="000000"/>
              </w:rPr>
              <w:t>perdiz chucar (Al. chukar)</w:t>
            </w:r>
          </w:p>
          <w:p w:rsidR="003D2C2B" w:rsidRPr="001A761D" w:rsidRDefault="003D2C2B" w:rsidP="001A761D">
            <w:pPr>
              <w:spacing w:after="0" w:line="240" w:lineRule="auto"/>
              <w:rPr>
                <w:rFonts w:cs="Tahoma"/>
                <w:iCs/>
                <w:color w:val="000000"/>
              </w:rPr>
            </w:pPr>
            <w:r w:rsidRPr="001A761D">
              <w:rPr>
                <w:rFonts w:cs="Tahoma"/>
                <w:iCs/>
                <w:color w:val="000000"/>
              </w:rPr>
              <w:t>perdiz bárbara (Al. barbara)</w:t>
            </w:r>
          </w:p>
          <w:p w:rsidR="003D2C2B" w:rsidRPr="001A761D" w:rsidRDefault="003D2C2B" w:rsidP="001A761D">
            <w:pPr>
              <w:spacing w:after="0" w:line="240" w:lineRule="auto"/>
              <w:rPr>
                <w:rFonts w:cs="Tahoma"/>
                <w:iCs/>
                <w:color w:val="000000"/>
              </w:rPr>
            </w:pPr>
            <w:r w:rsidRPr="001A761D">
              <w:rPr>
                <w:rFonts w:cs="Tahoma"/>
                <w:iCs/>
                <w:color w:val="000000"/>
              </w:rPr>
              <w:t>perdiz vermelha (Al. rufa)</w:t>
            </w:r>
          </w:p>
          <w:p w:rsidR="003D2C2B" w:rsidRPr="001A761D" w:rsidRDefault="003D2C2B" w:rsidP="001A761D">
            <w:pPr>
              <w:spacing w:after="0" w:line="240" w:lineRule="auto"/>
              <w:rPr>
                <w:rFonts w:cs="Tahoma"/>
                <w:iCs/>
                <w:color w:val="000000"/>
              </w:rPr>
            </w:pPr>
            <w:r w:rsidRPr="001A761D">
              <w:rPr>
                <w:rFonts w:cs="Tahoma"/>
                <w:iCs/>
                <w:color w:val="000000"/>
              </w:rPr>
              <w:t>perdiz cinzenta (Perdrix perdrix)</w:t>
            </w:r>
          </w:p>
          <w:p w:rsidR="003D2C2B" w:rsidRPr="001A761D" w:rsidRDefault="003D2C2B" w:rsidP="001A761D">
            <w:pPr>
              <w:spacing w:after="0" w:line="240" w:lineRule="auto"/>
              <w:rPr>
                <w:rFonts w:cs="Tahoma"/>
                <w:iCs/>
                <w:color w:val="000000"/>
              </w:rPr>
            </w:pPr>
            <w:r w:rsidRPr="001A761D">
              <w:rPr>
                <w:rFonts w:cs="Tahoma"/>
                <w:iCs/>
                <w:color w:val="000000"/>
              </w:rPr>
              <w:t>cortiçol de colar (</w:t>
            </w:r>
            <w:r w:rsidRPr="001A761D">
              <w:rPr>
                <w:rFonts w:cs="Tahoma"/>
                <w:iCs/>
                <w:color w:val="000000"/>
                <w:u w:val="single"/>
              </w:rPr>
              <w:t xml:space="preserve">Arbophila </w:t>
            </w:r>
            <w:r w:rsidRPr="001A761D">
              <w:rPr>
                <w:rFonts w:cs="Tahoma"/>
                <w:iCs/>
                <w:color w:val="000000"/>
              </w:rPr>
              <w:t>torqueola)</w:t>
            </w:r>
          </w:p>
          <w:p w:rsidR="003D2C2B" w:rsidRPr="001A761D" w:rsidRDefault="003D2C2B" w:rsidP="001A761D">
            <w:pPr>
              <w:spacing w:after="0" w:line="240" w:lineRule="auto"/>
              <w:rPr>
                <w:rFonts w:cs="Tahoma"/>
                <w:iCs/>
                <w:color w:val="000000"/>
              </w:rPr>
            </w:pPr>
            <w:r w:rsidRPr="001A761D">
              <w:rPr>
                <w:rFonts w:cs="Tahoma"/>
                <w:iCs/>
                <w:color w:val="000000"/>
              </w:rPr>
              <w:t>cortiçol de peito castanho (Ar. brunneopectus)</w:t>
            </w:r>
          </w:p>
          <w:p w:rsidR="003D2C2B" w:rsidRPr="001A761D" w:rsidRDefault="003D2C2B" w:rsidP="001A761D">
            <w:pPr>
              <w:spacing w:after="0" w:line="240" w:lineRule="auto"/>
              <w:rPr>
                <w:rFonts w:cs="Tahoma"/>
                <w:iCs/>
                <w:color w:val="000000"/>
              </w:rPr>
            </w:pPr>
            <w:r w:rsidRPr="001A761D">
              <w:rPr>
                <w:rFonts w:cs="Tahoma"/>
                <w:iCs/>
                <w:color w:val="000000"/>
              </w:rPr>
              <w:t>cortiçol de bico vermelho (Ar. rubirostris)</w:t>
            </w:r>
          </w:p>
          <w:p w:rsidR="003D2C2B" w:rsidRPr="001A761D" w:rsidRDefault="003D2C2B" w:rsidP="001A761D">
            <w:pPr>
              <w:spacing w:after="0" w:line="240" w:lineRule="auto"/>
              <w:rPr>
                <w:rFonts w:cs="Tahoma"/>
                <w:iCs/>
                <w:color w:val="000000"/>
              </w:rPr>
            </w:pPr>
            <w:r w:rsidRPr="001A761D">
              <w:rPr>
                <w:rFonts w:cs="Tahoma"/>
                <w:iCs/>
                <w:color w:val="000000"/>
              </w:rPr>
              <w:t>francolim negro (</w:t>
            </w:r>
            <w:r w:rsidRPr="001A761D">
              <w:rPr>
                <w:rFonts w:cs="Tahoma"/>
                <w:iCs/>
                <w:color w:val="000000"/>
                <w:u w:val="single"/>
              </w:rPr>
              <w:t>Francolinus</w:t>
            </w:r>
            <w:r w:rsidRPr="001A761D">
              <w:rPr>
                <w:rFonts w:cs="Tahoma"/>
                <w:iCs/>
                <w:color w:val="000000"/>
              </w:rPr>
              <w:t>. francolina)</w:t>
            </w:r>
          </w:p>
          <w:p w:rsidR="003D2C2B" w:rsidRPr="001A761D" w:rsidRDefault="003D2C2B" w:rsidP="001A761D">
            <w:pPr>
              <w:spacing w:after="0" w:line="240" w:lineRule="auto"/>
              <w:rPr>
                <w:rFonts w:cs="Tahoma"/>
                <w:iCs/>
                <w:color w:val="000000"/>
              </w:rPr>
            </w:pPr>
            <w:r w:rsidRPr="001A761D">
              <w:rPr>
                <w:rFonts w:cs="Tahoma"/>
                <w:iCs/>
                <w:color w:val="000000"/>
              </w:rPr>
              <w:t>frncolim pintado (F. pintaddeanus)</w:t>
            </w:r>
          </w:p>
          <w:p w:rsidR="003D2C2B" w:rsidRPr="001A761D" w:rsidRDefault="003D2C2B" w:rsidP="001A761D">
            <w:pPr>
              <w:spacing w:after="0" w:line="240" w:lineRule="auto"/>
              <w:rPr>
                <w:rFonts w:cs="Tahoma"/>
                <w:iCs/>
                <w:color w:val="000000"/>
              </w:rPr>
            </w:pPr>
            <w:r w:rsidRPr="001A761D">
              <w:rPr>
                <w:rFonts w:cs="Tahoma"/>
                <w:iCs/>
                <w:color w:val="000000"/>
              </w:rPr>
              <w:t>francolim de Erkel (F. erkelii)</w:t>
            </w:r>
          </w:p>
          <w:p w:rsidR="003D2C2B" w:rsidRPr="001A761D" w:rsidRDefault="003D2C2B" w:rsidP="001A761D">
            <w:pPr>
              <w:spacing w:after="0" w:line="240" w:lineRule="auto"/>
              <w:rPr>
                <w:rFonts w:cs="Tahoma"/>
                <w:iCs/>
                <w:color w:val="000000"/>
              </w:rPr>
            </w:pPr>
            <w:r w:rsidRPr="001A761D">
              <w:rPr>
                <w:rFonts w:cs="Tahoma"/>
                <w:iCs/>
                <w:color w:val="000000"/>
              </w:rPr>
              <w:t>francolim de pescoço amarelo (F. leucoscepus)</w:t>
            </w:r>
          </w:p>
          <w:p w:rsidR="003D2C2B" w:rsidRPr="001A761D" w:rsidRDefault="003D2C2B" w:rsidP="001A761D">
            <w:pPr>
              <w:spacing w:after="0" w:line="240" w:lineRule="auto"/>
              <w:rPr>
                <w:rFonts w:cs="Tahoma"/>
                <w:iCs/>
                <w:color w:val="000000"/>
              </w:rPr>
            </w:pPr>
            <w:r w:rsidRPr="001A761D">
              <w:rPr>
                <w:rFonts w:cs="Tahoma"/>
                <w:iCs/>
                <w:color w:val="000000"/>
              </w:rPr>
              <w:t>francolim de poupa (F. sephaena)</w:t>
            </w:r>
          </w:p>
          <w:p w:rsidR="003D2C2B" w:rsidRPr="001A761D" w:rsidRDefault="003D2C2B" w:rsidP="001A761D">
            <w:pPr>
              <w:spacing w:after="0" w:line="240" w:lineRule="auto"/>
              <w:rPr>
                <w:rFonts w:cs="Tahoma"/>
                <w:iCs/>
                <w:color w:val="000000"/>
              </w:rPr>
            </w:pPr>
            <w:r w:rsidRPr="001A761D">
              <w:rPr>
                <w:rFonts w:cs="Tahoma"/>
                <w:iCs/>
                <w:color w:val="000000"/>
              </w:rPr>
              <w:t>rulrul coroado (</w:t>
            </w:r>
            <w:r w:rsidRPr="001A761D">
              <w:rPr>
                <w:rFonts w:cs="Tahoma"/>
                <w:iCs/>
                <w:color w:val="000000"/>
                <w:u w:val="single"/>
              </w:rPr>
              <w:t xml:space="preserve">Rollulus </w:t>
            </w:r>
            <w:r w:rsidRPr="001A761D">
              <w:rPr>
                <w:rFonts w:cs="Tahoma"/>
                <w:iCs/>
                <w:color w:val="000000"/>
              </w:rPr>
              <w:t>roulroul)</w:t>
            </w:r>
          </w:p>
          <w:p w:rsidR="003D2C2B" w:rsidRPr="001A761D" w:rsidRDefault="003D2C2B" w:rsidP="001A761D">
            <w:pPr>
              <w:spacing w:after="0" w:line="240" w:lineRule="auto"/>
              <w:rPr>
                <w:rFonts w:cs="Tahoma"/>
                <w:iCs/>
                <w:color w:val="000000"/>
              </w:rPr>
            </w:pPr>
            <w:r w:rsidRPr="001A761D">
              <w:rPr>
                <w:rFonts w:cs="Tahoma"/>
                <w:iCs/>
                <w:color w:val="000000"/>
              </w:rPr>
              <w:t xml:space="preserve">Géneros </w:t>
            </w:r>
            <w:r w:rsidRPr="001A761D">
              <w:rPr>
                <w:rFonts w:cs="Tahoma"/>
                <w:iCs/>
                <w:color w:val="000000"/>
                <w:u w:val="single"/>
              </w:rPr>
              <w:t>Margoroperdrix, Rhizothera e Galloperdrix</w:t>
            </w:r>
          </w:p>
          <w:p w:rsidR="003D2C2B" w:rsidRPr="001A761D" w:rsidRDefault="003D2C2B" w:rsidP="001A761D">
            <w:pPr>
              <w:spacing w:after="0" w:line="240" w:lineRule="auto"/>
              <w:rPr>
                <w:rFonts w:cs="Tahoma"/>
                <w:iCs/>
                <w:color w:val="000000"/>
              </w:rPr>
            </w:pPr>
            <w:r w:rsidRPr="001A761D">
              <w:rPr>
                <w:rFonts w:cs="Tahoma"/>
                <w:iCs/>
                <w:color w:val="000000"/>
              </w:rPr>
              <w:t>Nas cores clássicas</w:t>
            </w:r>
          </w:p>
        </w:tc>
        <w:tc>
          <w:tcPr>
            <w:tcW w:w="680" w:type="dxa"/>
          </w:tcPr>
          <w:p w:rsidR="003D2C2B" w:rsidRPr="001A761D" w:rsidRDefault="003D2C2B" w:rsidP="001A761D">
            <w:pPr>
              <w:spacing w:after="0" w:line="240" w:lineRule="auto"/>
              <w:jc w:val="center"/>
              <w:rPr>
                <w:rFonts w:cs="Tahoma"/>
                <w:iCs/>
                <w:color w:val="000000"/>
              </w:rPr>
            </w:pPr>
            <w:r w:rsidRPr="001A761D">
              <w:rPr>
                <w:rFonts w:cs="Tahoma"/>
                <w:iCs/>
                <w:color w:val="000000"/>
              </w:rPr>
              <w:t>P-10</w:t>
            </w:r>
          </w:p>
        </w:tc>
      </w:tr>
      <w:tr w:rsidR="003D2C2B" w:rsidRPr="00E95F88" w:rsidTr="00EA71FD">
        <w:trPr>
          <w:trHeight w:val="170"/>
        </w:trPr>
        <w:tc>
          <w:tcPr>
            <w:tcW w:w="797" w:type="dxa"/>
          </w:tcPr>
          <w:p w:rsidR="003D2C2B" w:rsidRPr="001A761D" w:rsidRDefault="003D2C2B" w:rsidP="001A761D">
            <w:pPr>
              <w:spacing w:after="0" w:line="240" w:lineRule="auto"/>
              <w:jc w:val="center"/>
              <w:rPr>
                <w:rFonts w:cs="Tahoma"/>
                <w:iCs/>
                <w:color w:val="000000"/>
              </w:rPr>
            </w:pPr>
            <w:r w:rsidRPr="001A761D">
              <w:rPr>
                <w:rFonts w:cs="Tahoma"/>
                <w:iCs/>
                <w:color w:val="000000"/>
              </w:rPr>
              <w:t>P-11</w:t>
            </w:r>
          </w:p>
        </w:tc>
        <w:tc>
          <w:tcPr>
            <w:tcW w:w="2038" w:type="dxa"/>
          </w:tcPr>
          <w:p w:rsidR="003D2C2B" w:rsidRPr="001A761D" w:rsidRDefault="003D2C2B" w:rsidP="001A761D">
            <w:pPr>
              <w:spacing w:after="0" w:line="240" w:lineRule="auto"/>
              <w:rPr>
                <w:rFonts w:cs="Tahoma"/>
                <w:iCs/>
                <w:color w:val="000000"/>
              </w:rPr>
            </w:pPr>
            <w:r w:rsidRPr="001A761D">
              <w:rPr>
                <w:rFonts w:cs="Tahoma"/>
                <w:iCs/>
                <w:color w:val="000000"/>
              </w:rPr>
              <w:t>Mutações das espécies das classes 1 a 9, excepto 3 e 5.</w:t>
            </w:r>
          </w:p>
        </w:tc>
        <w:tc>
          <w:tcPr>
            <w:tcW w:w="680" w:type="dxa"/>
          </w:tcPr>
          <w:p w:rsidR="003D2C2B" w:rsidRPr="001A761D" w:rsidRDefault="003D2C2B" w:rsidP="001A761D">
            <w:pPr>
              <w:spacing w:after="0" w:line="240" w:lineRule="auto"/>
              <w:jc w:val="center"/>
              <w:rPr>
                <w:rFonts w:cs="Tahoma"/>
                <w:iCs/>
                <w:color w:val="000000"/>
              </w:rPr>
            </w:pPr>
            <w:r w:rsidRPr="001A761D">
              <w:rPr>
                <w:rFonts w:cs="Tahoma"/>
                <w:iCs/>
                <w:color w:val="000000"/>
              </w:rPr>
              <w:t>P-12</w:t>
            </w:r>
          </w:p>
        </w:tc>
      </w:tr>
      <w:tr w:rsidR="003D2C2B" w:rsidRPr="00E95F88" w:rsidTr="00EA71FD">
        <w:trPr>
          <w:trHeight w:val="170"/>
        </w:trPr>
        <w:tc>
          <w:tcPr>
            <w:tcW w:w="797" w:type="dxa"/>
          </w:tcPr>
          <w:p w:rsidR="003D2C2B" w:rsidRPr="001A761D" w:rsidRDefault="003D2C2B" w:rsidP="001A761D">
            <w:pPr>
              <w:spacing w:after="0" w:line="240" w:lineRule="auto"/>
              <w:jc w:val="center"/>
              <w:rPr>
                <w:rFonts w:cs="Tahoma"/>
                <w:iCs/>
                <w:color w:val="000000"/>
              </w:rPr>
            </w:pPr>
            <w:r w:rsidRPr="001A761D">
              <w:rPr>
                <w:rFonts w:cs="Tahoma"/>
                <w:iCs/>
                <w:color w:val="000000"/>
              </w:rPr>
              <w:t>P-13</w:t>
            </w:r>
          </w:p>
        </w:tc>
        <w:tc>
          <w:tcPr>
            <w:tcW w:w="2038" w:type="dxa"/>
          </w:tcPr>
          <w:p w:rsidR="003D2C2B" w:rsidRPr="001A761D" w:rsidRDefault="003D2C2B" w:rsidP="001A761D">
            <w:pPr>
              <w:spacing w:after="0" w:line="240" w:lineRule="auto"/>
              <w:rPr>
                <w:rFonts w:cs="Tahoma"/>
                <w:iCs/>
                <w:color w:val="000000"/>
              </w:rPr>
            </w:pPr>
            <w:r w:rsidRPr="001A761D">
              <w:rPr>
                <w:rFonts w:cs="Tahoma"/>
                <w:iCs/>
                <w:color w:val="000000"/>
              </w:rPr>
              <w:t>Novas mutações em estudo (sem prémio)</w:t>
            </w:r>
          </w:p>
        </w:tc>
        <w:tc>
          <w:tcPr>
            <w:tcW w:w="680" w:type="dxa"/>
          </w:tcPr>
          <w:p w:rsidR="003D2C2B" w:rsidRPr="001A761D" w:rsidRDefault="003D2C2B" w:rsidP="001A761D">
            <w:pPr>
              <w:spacing w:after="0" w:line="240" w:lineRule="auto"/>
              <w:jc w:val="center"/>
              <w:rPr>
                <w:rFonts w:cs="Tahoma"/>
                <w:iCs/>
                <w:color w:val="000000"/>
              </w:rPr>
            </w:pPr>
            <w:r w:rsidRPr="001A761D">
              <w:rPr>
                <w:rFonts w:cs="Tahoma"/>
                <w:iCs/>
                <w:color w:val="000000"/>
              </w:rPr>
              <w:t>P-14</w:t>
            </w:r>
          </w:p>
        </w:tc>
      </w:tr>
    </w:tbl>
    <w:p w:rsidR="009A4D66" w:rsidRPr="00FD14FF" w:rsidRDefault="009A4D66" w:rsidP="00F84B02">
      <w:pPr>
        <w:spacing w:after="0"/>
        <w:rPr>
          <w:b/>
          <w:sz w:val="8"/>
          <w:szCs w:val="14"/>
        </w:rPr>
      </w:pPr>
    </w:p>
    <w:sectPr w:rsidR="009A4D66" w:rsidRPr="00FD14FF" w:rsidSect="001A5529">
      <w:type w:val="continuous"/>
      <w:pgSz w:w="11906" w:h="16838"/>
      <w:pgMar w:top="720" w:right="567" w:bottom="720" w:left="567" w:header="278" w:footer="709" w:gutter="0"/>
      <w:cols w:num="3" w:space="39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84A" w:rsidRDefault="006B784A" w:rsidP="004F7F50">
      <w:pPr>
        <w:spacing w:after="0"/>
      </w:pPr>
      <w:r>
        <w:separator/>
      </w:r>
    </w:p>
  </w:endnote>
  <w:endnote w:type="continuationSeparator" w:id="0">
    <w:p w:rsidR="006B784A" w:rsidRDefault="006B784A" w:rsidP="004F7F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hames Bold">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245172"/>
      <w:docPartObj>
        <w:docPartGallery w:val="Page Numbers (Bottom of Page)"/>
        <w:docPartUnique/>
      </w:docPartObj>
    </w:sdtPr>
    <w:sdtContent>
      <w:p w:rsidR="006B784A" w:rsidRDefault="006B784A">
        <w:pPr>
          <w:pStyle w:val="Rodap"/>
          <w:jc w:val="center"/>
        </w:pPr>
        <w:r>
          <w:fldChar w:fldCharType="begin"/>
        </w:r>
        <w:r>
          <w:instrText>PAGE   \* MERGEFORMAT</w:instrText>
        </w:r>
        <w:r>
          <w:fldChar w:fldCharType="separate"/>
        </w:r>
        <w:r w:rsidR="003C0CEE">
          <w:rPr>
            <w:noProof/>
          </w:rPr>
          <w:t>11</w:t>
        </w:r>
        <w:r>
          <w:fldChar w:fldCharType="end"/>
        </w:r>
      </w:p>
    </w:sdtContent>
  </w:sdt>
  <w:p w:rsidR="006B784A" w:rsidRDefault="006B784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84A" w:rsidRDefault="006B784A" w:rsidP="004F7F50">
      <w:pPr>
        <w:spacing w:after="0"/>
      </w:pPr>
      <w:r>
        <w:separator/>
      </w:r>
    </w:p>
  </w:footnote>
  <w:footnote w:type="continuationSeparator" w:id="0">
    <w:p w:rsidR="006B784A" w:rsidRDefault="006B784A" w:rsidP="004F7F5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hideSpellingErrors/>
  <w:hideGrammaticalErrors/>
  <w:defaultTabStop w:val="709"/>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5E9"/>
    <w:rsid w:val="00005028"/>
    <w:rsid w:val="000061F8"/>
    <w:rsid w:val="00013AC1"/>
    <w:rsid w:val="000151CE"/>
    <w:rsid w:val="00027F0E"/>
    <w:rsid w:val="000356B2"/>
    <w:rsid w:val="00046FB5"/>
    <w:rsid w:val="000549D8"/>
    <w:rsid w:val="00077BE2"/>
    <w:rsid w:val="000867CE"/>
    <w:rsid w:val="000C5B5B"/>
    <w:rsid w:val="000C7385"/>
    <w:rsid w:val="000E15A1"/>
    <w:rsid w:val="000F57D8"/>
    <w:rsid w:val="00130F42"/>
    <w:rsid w:val="00145274"/>
    <w:rsid w:val="001547FA"/>
    <w:rsid w:val="00171CA4"/>
    <w:rsid w:val="001A5529"/>
    <w:rsid w:val="001A6CAD"/>
    <w:rsid w:val="001A761D"/>
    <w:rsid w:val="001D43E6"/>
    <w:rsid w:val="001D752B"/>
    <w:rsid w:val="001E0847"/>
    <w:rsid w:val="002154F5"/>
    <w:rsid w:val="00220DFF"/>
    <w:rsid w:val="00246AFE"/>
    <w:rsid w:val="0025604D"/>
    <w:rsid w:val="00257620"/>
    <w:rsid w:val="00261456"/>
    <w:rsid w:val="00263E21"/>
    <w:rsid w:val="00275DBF"/>
    <w:rsid w:val="002834C6"/>
    <w:rsid w:val="0028410A"/>
    <w:rsid w:val="00291834"/>
    <w:rsid w:val="00293D1B"/>
    <w:rsid w:val="002A1B96"/>
    <w:rsid w:val="002B29D9"/>
    <w:rsid w:val="002B4500"/>
    <w:rsid w:val="002C496A"/>
    <w:rsid w:val="002F41A6"/>
    <w:rsid w:val="00305D29"/>
    <w:rsid w:val="00305D32"/>
    <w:rsid w:val="00334301"/>
    <w:rsid w:val="0033772D"/>
    <w:rsid w:val="00341CD9"/>
    <w:rsid w:val="0036600D"/>
    <w:rsid w:val="00387C1F"/>
    <w:rsid w:val="00390FF5"/>
    <w:rsid w:val="003C0CEE"/>
    <w:rsid w:val="003C5F7C"/>
    <w:rsid w:val="003D2C2B"/>
    <w:rsid w:val="003D4F25"/>
    <w:rsid w:val="003D62AA"/>
    <w:rsid w:val="003E6855"/>
    <w:rsid w:val="003E743B"/>
    <w:rsid w:val="0040637E"/>
    <w:rsid w:val="00411956"/>
    <w:rsid w:val="004133CA"/>
    <w:rsid w:val="0042542A"/>
    <w:rsid w:val="0043416A"/>
    <w:rsid w:val="00447A4D"/>
    <w:rsid w:val="004760A1"/>
    <w:rsid w:val="004847E1"/>
    <w:rsid w:val="00486903"/>
    <w:rsid w:val="004A4ACB"/>
    <w:rsid w:val="004B3723"/>
    <w:rsid w:val="004D5185"/>
    <w:rsid w:val="004E4E26"/>
    <w:rsid w:val="004F7F50"/>
    <w:rsid w:val="005642BF"/>
    <w:rsid w:val="00574EE7"/>
    <w:rsid w:val="0059354B"/>
    <w:rsid w:val="005C6E82"/>
    <w:rsid w:val="005E7A9A"/>
    <w:rsid w:val="00611956"/>
    <w:rsid w:val="00630EB6"/>
    <w:rsid w:val="00631712"/>
    <w:rsid w:val="00663837"/>
    <w:rsid w:val="006950F6"/>
    <w:rsid w:val="006B784A"/>
    <w:rsid w:val="006C009B"/>
    <w:rsid w:val="006C02A5"/>
    <w:rsid w:val="007022B7"/>
    <w:rsid w:val="00713AEC"/>
    <w:rsid w:val="00713CF0"/>
    <w:rsid w:val="00782763"/>
    <w:rsid w:val="00784597"/>
    <w:rsid w:val="00795C6C"/>
    <w:rsid w:val="0079623E"/>
    <w:rsid w:val="007A6387"/>
    <w:rsid w:val="007C4D96"/>
    <w:rsid w:val="007C7B69"/>
    <w:rsid w:val="007E1B96"/>
    <w:rsid w:val="007F18E3"/>
    <w:rsid w:val="00804E3C"/>
    <w:rsid w:val="00806591"/>
    <w:rsid w:val="00822206"/>
    <w:rsid w:val="008321E2"/>
    <w:rsid w:val="00863B5D"/>
    <w:rsid w:val="008B0642"/>
    <w:rsid w:val="008B3097"/>
    <w:rsid w:val="008B3358"/>
    <w:rsid w:val="008C0BC0"/>
    <w:rsid w:val="008C697D"/>
    <w:rsid w:val="008F1904"/>
    <w:rsid w:val="008F3840"/>
    <w:rsid w:val="00925EA0"/>
    <w:rsid w:val="00930B2A"/>
    <w:rsid w:val="0093145B"/>
    <w:rsid w:val="0094342E"/>
    <w:rsid w:val="00952ADA"/>
    <w:rsid w:val="00952C51"/>
    <w:rsid w:val="0099418D"/>
    <w:rsid w:val="009A4D66"/>
    <w:rsid w:val="009A6618"/>
    <w:rsid w:val="009B29AB"/>
    <w:rsid w:val="009B719D"/>
    <w:rsid w:val="009D6D5D"/>
    <w:rsid w:val="009D7E11"/>
    <w:rsid w:val="009E32F2"/>
    <w:rsid w:val="009E480C"/>
    <w:rsid w:val="00A00943"/>
    <w:rsid w:val="00A108D9"/>
    <w:rsid w:val="00A209A3"/>
    <w:rsid w:val="00A37BE6"/>
    <w:rsid w:val="00A47E63"/>
    <w:rsid w:val="00A70EAD"/>
    <w:rsid w:val="00A971D4"/>
    <w:rsid w:val="00AA1572"/>
    <w:rsid w:val="00AA2FB1"/>
    <w:rsid w:val="00AD2000"/>
    <w:rsid w:val="00AE0982"/>
    <w:rsid w:val="00AE262E"/>
    <w:rsid w:val="00B37149"/>
    <w:rsid w:val="00B5064C"/>
    <w:rsid w:val="00B54595"/>
    <w:rsid w:val="00B6784C"/>
    <w:rsid w:val="00B778D5"/>
    <w:rsid w:val="00BA7CDB"/>
    <w:rsid w:val="00BC326A"/>
    <w:rsid w:val="00BF42B0"/>
    <w:rsid w:val="00C47C75"/>
    <w:rsid w:val="00C55D89"/>
    <w:rsid w:val="00C7609E"/>
    <w:rsid w:val="00C814C3"/>
    <w:rsid w:val="00C97678"/>
    <w:rsid w:val="00CB18C2"/>
    <w:rsid w:val="00CD1CFA"/>
    <w:rsid w:val="00CD5EB4"/>
    <w:rsid w:val="00D14669"/>
    <w:rsid w:val="00D23C24"/>
    <w:rsid w:val="00D32F4A"/>
    <w:rsid w:val="00D43EEF"/>
    <w:rsid w:val="00D56153"/>
    <w:rsid w:val="00D71EB7"/>
    <w:rsid w:val="00D81F88"/>
    <w:rsid w:val="00DB6E43"/>
    <w:rsid w:val="00DD4453"/>
    <w:rsid w:val="00E047D1"/>
    <w:rsid w:val="00E066CA"/>
    <w:rsid w:val="00E10060"/>
    <w:rsid w:val="00E225E9"/>
    <w:rsid w:val="00E770B9"/>
    <w:rsid w:val="00E80CB5"/>
    <w:rsid w:val="00E95F88"/>
    <w:rsid w:val="00EA686E"/>
    <w:rsid w:val="00EA71FD"/>
    <w:rsid w:val="00ED0472"/>
    <w:rsid w:val="00F0299C"/>
    <w:rsid w:val="00F3317E"/>
    <w:rsid w:val="00F53389"/>
    <w:rsid w:val="00F84B02"/>
    <w:rsid w:val="00F90C4F"/>
    <w:rsid w:val="00F96CAA"/>
    <w:rsid w:val="00F9737D"/>
    <w:rsid w:val="00FA2090"/>
    <w:rsid w:val="00FC54B2"/>
    <w:rsid w:val="00FC7A19"/>
    <w:rsid w:val="00FD12F4"/>
    <w:rsid w:val="00FD14FF"/>
    <w:rsid w:val="00FD7DD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E34CC24B-447B-4727-A388-5A624694C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Narrow" w:eastAsia="Calibri" w:hAnsi="Arial Narrow" w:cs="Times New Roman"/>
        <w:lang w:val="pt-PT" w:eastAsia="pt-P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5D89"/>
    <w:pPr>
      <w:spacing w:after="-1" w:line="228" w:lineRule="auto"/>
    </w:pPr>
    <w:rPr>
      <w:sz w:val="12"/>
      <w:szCs w:val="1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
    <w:name w:val="Título 1"/>
    <w:basedOn w:val="Normal"/>
    <w:next w:val="Normal"/>
    <w:link w:val="Ttulo1Carcter"/>
    <w:uiPriority w:val="99"/>
    <w:qFormat/>
    <w:locked/>
    <w:rsid w:val="003D2C2B"/>
    <w:pPr>
      <w:keepNext/>
      <w:spacing w:after="0" w:line="240" w:lineRule="auto"/>
      <w:jc w:val="center"/>
      <w:outlineLvl w:val="0"/>
    </w:pPr>
    <w:rPr>
      <w:rFonts w:ascii="Times New Roman" w:eastAsia="Times New Roman" w:hAnsi="Times New Roman"/>
      <w:b/>
      <w:bCs/>
      <w:sz w:val="40"/>
      <w:szCs w:val="24"/>
    </w:rPr>
  </w:style>
  <w:style w:type="paragraph" w:customStyle="1" w:styleId="Ttulo2">
    <w:name w:val="Título 2"/>
    <w:basedOn w:val="Normal"/>
    <w:next w:val="Normal"/>
    <w:link w:val="Ttulo2Carcter"/>
    <w:uiPriority w:val="99"/>
    <w:qFormat/>
    <w:locked/>
    <w:rsid w:val="003D2C2B"/>
    <w:pPr>
      <w:keepNext/>
      <w:spacing w:after="0" w:line="240" w:lineRule="auto"/>
      <w:outlineLvl w:val="1"/>
    </w:pPr>
    <w:rPr>
      <w:rFonts w:ascii="Arial" w:eastAsia="Times New Roman" w:hAnsi="Arial" w:cs="Arial"/>
      <w:b/>
      <w:bCs/>
      <w:sz w:val="18"/>
      <w:szCs w:val="24"/>
    </w:rPr>
  </w:style>
  <w:style w:type="paragraph" w:customStyle="1" w:styleId="Ttulo3">
    <w:name w:val="Título 3"/>
    <w:basedOn w:val="Normal"/>
    <w:next w:val="Normal"/>
    <w:link w:val="Ttulo3Carcter"/>
    <w:uiPriority w:val="99"/>
    <w:qFormat/>
    <w:locked/>
    <w:rsid w:val="003D2C2B"/>
    <w:pPr>
      <w:keepNext/>
      <w:spacing w:after="0" w:line="240" w:lineRule="auto"/>
      <w:jc w:val="center"/>
      <w:outlineLvl w:val="2"/>
    </w:pPr>
    <w:rPr>
      <w:rFonts w:ascii="Arial" w:eastAsia="Times New Roman" w:hAnsi="Arial" w:cs="Arial"/>
      <w:b/>
      <w:bCs/>
      <w:sz w:val="18"/>
      <w:szCs w:val="24"/>
    </w:rPr>
  </w:style>
  <w:style w:type="paragraph" w:customStyle="1" w:styleId="Ttulo4">
    <w:name w:val="Título 4"/>
    <w:basedOn w:val="Normal"/>
    <w:next w:val="Normal"/>
    <w:link w:val="Ttulo4Carcter"/>
    <w:uiPriority w:val="99"/>
    <w:qFormat/>
    <w:locked/>
    <w:rsid w:val="003D2C2B"/>
    <w:pPr>
      <w:keepNext/>
      <w:spacing w:after="0" w:line="240" w:lineRule="auto"/>
      <w:jc w:val="center"/>
      <w:outlineLvl w:val="3"/>
    </w:pPr>
    <w:rPr>
      <w:rFonts w:ascii="Arial" w:eastAsia="Times New Roman" w:hAnsi="Arial" w:cs="Arial"/>
      <w:b/>
      <w:bCs/>
      <w:sz w:val="24"/>
      <w:szCs w:val="24"/>
    </w:rPr>
  </w:style>
  <w:style w:type="paragraph" w:customStyle="1" w:styleId="Ttulo5">
    <w:name w:val="Título 5"/>
    <w:basedOn w:val="Normal"/>
    <w:next w:val="Normal"/>
    <w:link w:val="Ttulo5Carcter"/>
    <w:uiPriority w:val="99"/>
    <w:qFormat/>
    <w:locked/>
    <w:rsid w:val="003D2C2B"/>
    <w:pPr>
      <w:keepNext/>
      <w:spacing w:after="0" w:line="240" w:lineRule="auto"/>
      <w:outlineLvl w:val="4"/>
    </w:pPr>
    <w:rPr>
      <w:rFonts w:eastAsia="MS Mincho"/>
      <w:b/>
      <w:bCs/>
      <w:sz w:val="10"/>
      <w:szCs w:val="18"/>
    </w:rPr>
  </w:style>
  <w:style w:type="paragraph" w:customStyle="1" w:styleId="Ttulo6">
    <w:name w:val="Título 6"/>
    <w:basedOn w:val="Normal"/>
    <w:next w:val="Normal"/>
    <w:link w:val="Ttulo6Carcter"/>
    <w:uiPriority w:val="99"/>
    <w:qFormat/>
    <w:locked/>
    <w:rsid w:val="003D2C2B"/>
    <w:pPr>
      <w:keepNext/>
      <w:spacing w:after="0" w:line="240" w:lineRule="auto"/>
      <w:outlineLvl w:val="5"/>
    </w:pPr>
    <w:rPr>
      <w:rFonts w:eastAsia="Times New Roman"/>
      <w:b/>
      <w:bCs/>
      <w:sz w:val="11"/>
      <w:szCs w:val="18"/>
    </w:rPr>
  </w:style>
  <w:style w:type="paragraph" w:customStyle="1" w:styleId="Ttulo7">
    <w:name w:val="Título 7"/>
    <w:basedOn w:val="Normal"/>
    <w:next w:val="Normal"/>
    <w:link w:val="Ttulo7Carcter"/>
    <w:uiPriority w:val="99"/>
    <w:qFormat/>
    <w:locked/>
    <w:rsid w:val="003D2C2B"/>
    <w:pPr>
      <w:keepNext/>
      <w:spacing w:after="0" w:line="300" w:lineRule="atLeast"/>
      <w:jc w:val="right"/>
      <w:outlineLvl w:val="6"/>
    </w:pPr>
    <w:rPr>
      <w:rFonts w:ascii="Arial" w:eastAsia="Times New Roman" w:hAnsi="Arial" w:cs="Arial"/>
      <w:b/>
      <w:bCs/>
      <w:sz w:val="16"/>
      <w:szCs w:val="24"/>
    </w:rPr>
  </w:style>
  <w:style w:type="paragraph" w:customStyle="1" w:styleId="Ttulo8">
    <w:name w:val="Título 8"/>
    <w:basedOn w:val="Normal"/>
    <w:next w:val="Normal"/>
    <w:link w:val="Ttulo8Carcter"/>
    <w:uiPriority w:val="99"/>
    <w:qFormat/>
    <w:locked/>
    <w:rsid w:val="003D2C2B"/>
    <w:pPr>
      <w:keepNext/>
      <w:spacing w:after="0" w:line="300" w:lineRule="atLeast"/>
      <w:outlineLvl w:val="7"/>
    </w:pPr>
    <w:rPr>
      <w:rFonts w:ascii="Arial" w:eastAsia="Times New Roman" w:hAnsi="Arial" w:cs="Arial"/>
      <w:b/>
      <w:bCs/>
      <w:sz w:val="16"/>
      <w:szCs w:val="24"/>
    </w:rPr>
  </w:style>
  <w:style w:type="paragraph" w:customStyle="1" w:styleId="Ttulo9">
    <w:name w:val="Título 9"/>
    <w:basedOn w:val="Normal"/>
    <w:next w:val="Normal"/>
    <w:link w:val="Ttulo9Carcter"/>
    <w:uiPriority w:val="99"/>
    <w:qFormat/>
    <w:locked/>
    <w:rsid w:val="003D2C2B"/>
    <w:pPr>
      <w:keepNext/>
      <w:spacing w:after="0" w:line="240" w:lineRule="auto"/>
      <w:jc w:val="center"/>
      <w:outlineLvl w:val="8"/>
    </w:pPr>
    <w:rPr>
      <w:rFonts w:ascii="Arial" w:eastAsia="Times New Roman" w:hAnsi="Arial" w:cs="Arial"/>
      <w:b/>
      <w:bCs/>
      <w:sz w:val="20"/>
      <w:szCs w:val="24"/>
    </w:rPr>
  </w:style>
  <w:style w:type="paragraph" w:styleId="Avanodecorpodetexto">
    <w:name w:val="Body Text Indent"/>
    <w:basedOn w:val="Normal"/>
    <w:link w:val="AvanodecorpodetextoCarter"/>
    <w:uiPriority w:val="99"/>
    <w:rsid w:val="00E225E9"/>
    <w:pPr>
      <w:spacing w:before="100" w:beforeAutospacing="1" w:after="100" w:afterAutospacing="1" w:line="240" w:lineRule="auto"/>
    </w:pPr>
    <w:rPr>
      <w:rFonts w:ascii="Times New Roman" w:eastAsia="Times New Roman" w:hAnsi="Times New Roman"/>
      <w:sz w:val="24"/>
      <w:szCs w:val="24"/>
    </w:rPr>
  </w:style>
  <w:style w:type="character" w:customStyle="1" w:styleId="AvanodecorpodetextoCarter">
    <w:name w:val="Avanço de corpo de texto Caráter"/>
    <w:link w:val="Avanodecorpodetexto"/>
    <w:uiPriority w:val="99"/>
    <w:locked/>
    <w:rsid w:val="00E225E9"/>
    <w:rPr>
      <w:rFonts w:ascii="Times New Roman" w:hAnsi="Times New Roman" w:cs="Times New Roman"/>
      <w:sz w:val="24"/>
      <w:szCs w:val="24"/>
      <w:lang w:eastAsia="pt-PT"/>
    </w:rPr>
  </w:style>
  <w:style w:type="paragraph" w:styleId="Corpodetexto">
    <w:name w:val="Body Text"/>
    <w:basedOn w:val="Normal"/>
    <w:link w:val="CorpodetextoCarter"/>
    <w:uiPriority w:val="99"/>
    <w:rsid w:val="00E225E9"/>
    <w:pPr>
      <w:spacing w:before="100" w:beforeAutospacing="1" w:after="100" w:afterAutospacing="1" w:line="240" w:lineRule="auto"/>
    </w:pPr>
    <w:rPr>
      <w:rFonts w:ascii="Times New Roman" w:eastAsia="Times New Roman" w:hAnsi="Times New Roman"/>
      <w:sz w:val="24"/>
      <w:szCs w:val="24"/>
    </w:rPr>
  </w:style>
  <w:style w:type="character" w:customStyle="1" w:styleId="CorpodetextoCarter">
    <w:name w:val="Corpo de texto Caráter"/>
    <w:link w:val="Corpodetexto"/>
    <w:uiPriority w:val="99"/>
    <w:locked/>
    <w:rsid w:val="00E225E9"/>
    <w:rPr>
      <w:rFonts w:ascii="Times New Roman" w:hAnsi="Times New Roman" w:cs="Times New Roman"/>
      <w:sz w:val="24"/>
      <w:szCs w:val="24"/>
      <w:lang w:eastAsia="pt-PT"/>
    </w:rPr>
  </w:style>
  <w:style w:type="paragraph" w:styleId="Avanodecorpodetexto2">
    <w:name w:val="Body Text Indent 2"/>
    <w:basedOn w:val="Normal"/>
    <w:link w:val="Avanodecorpodetexto2Carter"/>
    <w:uiPriority w:val="99"/>
    <w:rsid w:val="00E225E9"/>
    <w:pPr>
      <w:spacing w:before="100" w:beforeAutospacing="1" w:after="100" w:afterAutospacing="1" w:line="240" w:lineRule="auto"/>
    </w:pPr>
    <w:rPr>
      <w:rFonts w:ascii="Times New Roman" w:eastAsia="Times New Roman" w:hAnsi="Times New Roman"/>
      <w:sz w:val="24"/>
      <w:szCs w:val="24"/>
    </w:rPr>
  </w:style>
  <w:style w:type="character" w:customStyle="1" w:styleId="Avanodecorpodetexto2Carter">
    <w:name w:val="Avanço de corpo de texto 2 Caráter"/>
    <w:link w:val="Avanodecorpodetexto2"/>
    <w:uiPriority w:val="99"/>
    <w:locked/>
    <w:rsid w:val="00E225E9"/>
    <w:rPr>
      <w:rFonts w:ascii="Times New Roman" w:hAnsi="Times New Roman" w:cs="Times New Roman"/>
      <w:sz w:val="24"/>
      <w:szCs w:val="24"/>
      <w:lang w:eastAsia="pt-PT"/>
    </w:rPr>
  </w:style>
  <w:style w:type="paragraph" w:styleId="Avanodecorpodetexto3">
    <w:name w:val="Body Text Indent 3"/>
    <w:basedOn w:val="Normal"/>
    <w:link w:val="Avanodecorpodetexto3Carter"/>
    <w:uiPriority w:val="99"/>
    <w:rsid w:val="00E225E9"/>
    <w:pPr>
      <w:spacing w:before="100" w:beforeAutospacing="1" w:after="100" w:afterAutospacing="1" w:line="240" w:lineRule="auto"/>
    </w:pPr>
    <w:rPr>
      <w:rFonts w:ascii="Times New Roman" w:eastAsia="Times New Roman" w:hAnsi="Times New Roman"/>
      <w:sz w:val="24"/>
      <w:szCs w:val="24"/>
    </w:rPr>
  </w:style>
  <w:style w:type="character" w:customStyle="1" w:styleId="Avanodecorpodetexto3Carter">
    <w:name w:val="Avanço de corpo de texto 3 Caráter"/>
    <w:link w:val="Avanodecorpodetexto3"/>
    <w:uiPriority w:val="99"/>
    <w:locked/>
    <w:rsid w:val="00E225E9"/>
    <w:rPr>
      <w:rFonts w:ascii="Times New Roman" w:hAnsi="Times New Roman" w:cs="Times New Roman"/>
      <w:sz w:val="24"/>
      <w:szCs w:val="24"/>
      <w:lang w:eastAsia="pt-PT"/>
    </w:rPr>
  </w:style>
  <w:style w:type="character" w:styleId="Hiperligao">
    <w:name w:val="Hyperlink"/>
    <w:uiPriority w:val="99"/>
    <w:rsid w:val="00E225E9"/>
    <w:rPr>
      <w:rFonts w:cs="Times New Roman"/>
      <w:color w:val="0000FF"/>
      <w:u w:val="single"/>
    </w:rPr>
  </w:style>
  <w:style w:type="paragraph" w:styleId="Corpodetexto2">
    <w:name w:val="Body Text 2"/>
    <w:basedOn w:val="Normal"/>
    <w:link w:val="Corpodetexto2Carter"/>
    <w:uiPriority w:val="99"/>
    <w:rsid w:val="00E225E9"/>
    <w:pPr>
      <w:spacing w:before="100" w:beforeAutospacing="1" w:after="100" w:afterAutospacing="1" w:line="240" w:lineRule="auto"/>
    </w:pPr>
    <w:rPr>
      <w:rFonts w:ascii="Times New Roman" w:eastAsia="Times New Roman" w:hAnsi="Times New Roman"/>
      <w:sz w:val="24"/>
      <w:szCs w:val="24"/>
    </w:rPr>
  </w:style>
  <w:style w:type="character" w:customStyle="1" w:styleId="Corpodetexto2Carter">
    <w:name w:val="Corpo de texto 2 Caráter"/>
    <w:link w:val="Corpodetexto2"/>
    <w:uiPriority w:val="99"/>
    <w:locked/>
    <w:rsid w:val="00E225E9"/>
    <w:rPr>
      <w:rFonts w:ascii="Times New Roman" w:hAnsi="Times New Roman" w:cs="Times New Roman"/>
      <w:sz w:val="24"/>
      <w:szCs w:val="24"/>
      <w:lang w:eastAsia="pt-PT"/>
    </w:rPr>
  </w:style>
  <w:style w:type="paragraph" w:styleId="Cabealho">
    <w:name w:val="header"/>
    <w:basedOn w:val="Normal"/>
    <w:link w:val="CabealhoCarter"/>
    <w:uiPriority w:val="99"/>
    <w:unhideWhenUsed/>
    <w:rsid w:val="004F7F50"/>
    <w:pPr>
      <w:tabs>
        <w:tab w:val="center" w:pos="4252"/>
        <w:tab w:val="right" w:pos="8504"/>
      </w:tabs>
    </w:pPr>
  </w:style>
  <w:style w:type="character" w:customStyle="1" w:styleId="CabealhoCarter">
    <w:name w:val="Cabeçalho Caráter"/>
    <w:link w:val="Cabealho"/>
    <w:uiPriority w:val="99"/>
    <w:rsid w:val="004F7F50"/>
    <w:rPr>
      <w:sz w:val="22"/>
      <w:szCs w:val="22"/>
      <w:lang w:eastAsia="en-US"/>
    </w:rPr>
  </w:style>
  <w:style w:type="paragraph" w:styleId="Rodap">
    <w:name w:val="footer"/>
    <w:basedOn w:val="Normal"/>
    <w:link w:val="RodapCarter"/>
    <w:uiPriority w:val="99"/>
    <w:unhideWhenUsed/>
    <w:rsid w:val="004F7F50"/>
    <w:pPr>
      <w:tabs>
        <w:tab w:val="center" w:pos="4252"/>
        <w:tab w:val="right" w:pos="8504"/>
      </w:tabs>
    </w:pPr>
  </w:style>
  <w:style w:type="character" w:customStyle="1" w:styleId="RodapCarter">
    <w:name w:val="Rodapé Caráter"/>
    <w:link w:val="Rodap"/>
    <w:uiPriority w:val="99"/>
    <w:rsid w:val="004F7F50"/>
    <w:rPr>
      <w:sz w:val="22"/>
      <w:szCs w:val="22"/>
      <w:lang w:eastAsia="en-US"/>
    </w:rPr>
  </w:style>
  <w:style w:type="table" w:styleId="Tabelacomgrelha">
    <w:name w:val="Table Grid"/>
    <w:basedOn w:val="Tabelanormal"/>
    <w:uiPriority w:val="99"/>
    <w:locked/>
    <w:rsid w:val="004F7F5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arter"/>
    <w:uiPriority w:val="99"/>
    <w:semiHidden/>
    <w:unhideWhenUsed/>
    <w:rsid w:val="00A00943"/>
    <w:pPr>
      <w:spacing w:after="0" w:line="240" w:lineRule="auto"/>
    </w:pPr>
    <w:rPr>
      <w:rFonts w:ascii="Tahoma" w:hAnsi="Tahoma" w:cs="Tahoma"/>
      <w:sz w:val="16"/>
      <w:szCs w:val="16"/>
    </w:rPr>
  </w:style>
  <w:style w:type="character" w:customStyle="1" w:styleId="TextodebaloCarter">
    <w:name w:val="Texto de balão Caráter"/>
    <w:link w:val="Textodebalo"/>
    <w:uiPriority w:val="99"/>
    <w:semiHidden/>
    <w:rsid w:val="00A00943"/>
    <w:rPr>
      <w:rFonts w:ascii="Tahoma" w:hAnsi="Tahoma" w:cs="Tahoma"/>
      <w:sz w:val="16"/>
      <w:szCs w:val="16"/>
      <w:lang w:eastAsia="en-US"/>
    </w:rPr>
  </w:style>
  <w:style w:type="table" w:styleId="SombreadoClaro-Cor5">
    <w:name w:val="Light Shading Accent 5"/>
    <w:basedOn w:val="Tabelanormal"/>
    <w:uiPriority w:val="60"/>
    <w:rsid w:val="00387C1F"/>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Ttulo1Carcter">
    <w:name w:val="Título 1 Carácter"/>
    <w:link w:val="Ttulo1"/>
    <w:uiPriority w:val="99"/>
    <w:rsid w:val="003D2C2B"/>
    <w:rPr>
      <w:rFonts w:ascii="Times New Roman" w:eastAsia="Times New Roman" w:hAnsi="Times New Roman"/>
      <w:b/>
      <w:bCs/>
      <w:sz w:val="40"/>
      <w:szCs w:val="24"/>
    </w:rPr>
  </w:style>
  <w:style w:type="character" w:customStyle="1" w:styleId="Ttulo2Carcter">
    <w:name w:val="Título 2 Carácter"/>
    <w:link w:val="Ttulo2"/>
    <w:uiPriority w:val="99"/>
    <w:rsid w:val="003D2C2B"/>
    <w:rPr>
      <w:rFonts w:ascii="Arial" w:eastAsia="Times New Roman" w:hAnsi="Arial" w:cs="Arial"/>
      <w:b/>
      <w:bCs/>
      <w:sz w:val="18"/>
      <w:szCs w:val="24"/>
    </w:rPr>
  </w:style>
  <w:style w:type="character" w:customStyle="1" w:styleId="Ttulo3Carcter">
    <w:name w:val="Título 3 Carácter"/>
    <w:link w:val="Ttulo3"/>
    <w:uiPriority w:val="99"/>
    <w:rsid w:val="003D2C2B"/>
    <w:rPr>
      <w:rFonts w:ascii="Arial" w:eastAsia="Times New Roman" w:hAnsi="Arial" w:cs="Arial"/>
      <w:b/>
      <w:bCs/>
      <w:sz w:val="18"/>
      <w:szCs w:val="24"/>
    </w:rPr>
  </w:style>
  <w:style w:type="character" w:customStyle="1" w:styleId="Ttulo4Carcter">
    <w:name w:val="Título 4 Carácter"/>
    <w:link w:val="Ttulo4"/>
    <w:uiPriority w:val="99"/>
    <w:rsid w:val="003D2C2B"/>
    <w:rPr>
      <w:rFonts w:ascii="Arial" w:eastAsia="Times New Roman" w:hAnsi="Arial" w:cs="Arial"/>
      <w:b/>
      <w:bCs/>
      <w:sz w:val="24"/>
      <w:szCs w:val="24"/>
    </w:rPr>
  </w:style>
  <w:style w:type="character" w:customStyle="1" w:styleId="Ttulo5Carcter">
    <w:name w:val="Título 5 Carácter"/>
    <w:link w:val="Ttulo5"/>
    <w:uiPriority w:val="99"/>
    <w:rsid w:val="003D2C2B"/>
    <w:rPr>
      <w:rFonts w:ascii="Arial Narrow" w:eastAsia="MS Mincho" w:hAnsi="Arial Narrow"/>
      <w:b/>
      <w:bCs/>
      <w:sz w:val="10"/>
      <w:szCs w:val="18"/>
    </w:rPr>
  </w:style>
  <w:style w:type="character" w:customStyle="1" w:styleId="Ttulo6Carcter">
    <w:name w:val="Título 6 Carácter"/>
    <w:link w:val="Ttulo6"/>
    <w:uiPriority w:val="99"/>
    <w:rsid w:val="003D2C2B"/>
    <w:rPr>
      <w:rFonts w:ascii="Arial Narrow" w:eastAsia="Times New Roman" w:hAnsi="Arial Narrow"/>
      <w:b/>
      <w:bCs/>
      <w:sz w:val="11"/>
      <w:szCs w:val="18"/>
    </w:rPr>
  </w:style>
  <w:style w:type="character" w:customStyle="1" w:styleId="Ttulo7Carcter">
    <w:name w:val="Título 7 Carácter"/>
    <w:link w:val="Ttulo7"/>
    <w:uiPriority w:val="99"/>
    <w:rsid w:val="003D2C2B"/>
    <w:rPr>
      <w:rFonts w:ascii="Arial" w:eastAsia="Times New Roman" w:hAnsi="Arial" w:cs="Arial"/>
      <w:b/>
      <w:bCs/>
      <w:sz w:val="16"/>
      <w:szCs w:val="24"/>
    </w:rPr>
  </w:style>
  <w:style w:type="character" w:customStyle="1" w:styleId="Ttulo8Carcter">
    <w:name w:val="Título 8 Carácter"/>
    <w:link w:val="Ttulo8"/>
    <w:uiPriority w:val="99"/>
    <w:rsid w:val="003D2C2B"/>
    <w:rPr>
      <w:rFonts w:ascii="Arial" w:eastAsia="Times New Roman" w:hAnsi="Arial" w:cs="Arial"/>
      <w:b/>
      <w:bCs/>
      <w:sz w:val="16"/>
      <w:szCs w:val="24"/>
    </w:rPr>
  </w:style>
  <w:style w:type="character" w:customStyle="1" w:styleId="Ttulo9Carcter">
    <w:name w:val="Título 9 Carácter"/>
    <w:link w:val="Ttulo9"/>
    <w:uiPriority w:val="99"/>
    <w:rsid w:val="003D2C2B"/>
    <w:rPr>
      <w:rFonts w:ascii="Arial" w:eastAsia="Times New Roman" w:hAnsi="Arial" w:cs="Arial"/>
      <w:b/>
      <w:bCs/>
      <w:szCs w:val="24"/>
    </w:rPr>
  </w:style>
  <w:style w:type="paragraph" w:styleId="NormalWeb">
    <w:name w:val="Normal (Web)"/>
    <w:basedOn w:val="Normal"/>
    <w:uiPriority w:val="99"/>
    <w:rsid w:val="003D2C2B"/>
    <w:pPr>
      <w:spacing w:before="100" w:beforeAutospacing="1" w:after="100" w:afterAutospacing="1" w:line="240" w:lineRule="auto"/>
    </w:pPr>
    <w:rPr>
      <w:rFonts w:ascii="Arial Unicode MS" w:eastAsia="Arial Unicode MS" w:hAnsi="Times New Roman" w:cs="Arial Unicode MS"/>
      <w:color w:val="000000"/>
      <w:sz w:val="24"/>
      <w:szCs w:val="24"/>
    </w:rPr>
  </w:style>
  <w:style w:type="character" w:styleId="Hiperligaovisitada">
    <w:name w:val="FollowedHyperlink"/>
    <w:uiPriority w:val="99"/>
    <w:rsid w:val="003D2C2B"/>
    <w:rPr>
      <w:rFonts w:cs="Times New Roman"/>
      <w:color w:val="800080"/>
      <w:u w:val="single"/>
    </w:rPr>
  </w:style>
  <w:style w:type="paragraph" w:styleId="Textodebloco">
    <w:name w:val="Block Text"/>
    <w:basedOn w:val="Normal"/>
    <w:uiPriority w:val="99"/>
    <w:rsid w:val="003D2C2B"/>
    <w:pPr>
      <w:spacing w:after="0" w:line="240" w:lineRule="auto"/>
      <w:ind w:left="113" w:right="113"/>
    </w:pPr>
    <w:rPr>
      <w:rFonts w:ascii="Arial" w:eastAsia="Times New Roman" w:hAnsi="Arial" w:cs="Arial"/>
      <w:sz w:val="14"/>
      <w:szCs w:val="24"/>
    </w:rPr>
  </w:style>
  <w:style w:type="character" w:customStyle="1" w:styleId="texto21">
    <w:name w:val="texto21"/>
    <w:uiPriority w:val="99"/>
    <w:rsid w:val="003D2C2B"/>
    <w:rPr>
      <w:rFonts w:cs="Times New Roman"/>
    </w:rPr>
  </w:style>
  <w:style w:type="character" w:styleId="Nmerodepgina">
    <w:name w:val="page number"/>
    <w:uiPriority w:val="99"/>
    <w:rsid w:val="003D2C2B"/>
    <w:rPr>
      <w:rFonts w:cs="Times New Roman"/>
    </w:rPr>
  </w:style>
  <w:style w:type="paragraph" w:styleId="Mapadodocumento">
    <w:name w:val="Document Map"/>
    <w:basedOn w:val="Normal"/>
    <w:link w:val="MapadodocumentoCarter"/>
    <w:uiPriority w:val="99"/>
    <w:rsid w:val="003D2C2B"/>
    <w:pPr>
      <w:spacing w:after="0" w:line="240" w:lineRule="auto"/>
    </w:pPr>
    <w:rPr>
      <w:rFonts w:ascii="Tahoma" w:eastAsia="Times New Roman" w:hAnsi="Tahoma" w:cs="Tahoma"/>
      <w:sz w:val="16"/>
      <w:szCs w:val="16"/>
    </w:rPr>
  </w:style>
  <w:style w:type="character" w:customStyle="1" w:styleId="MapadodocumentoCarter">
    <w:name w:val="Mapa do documento Caráter"/>
    <w:link w:val="Mapadodocumento"/>
    <w:uiPriority w:val="99"/>
    <w:rsid w:val="003D2C2B"/>
    <w:rPr>
      <w:rFonts w:ascii="Tahoma" w:eastAsia="Times New Roman" w:hAnsi="Tahoma" w:cs="Tahoma"/>
      <w:sz w:val="16"/>
      <w:szCs w:val="16"/>
    </w:rPr>
  </w:style>
  <w:style w:type="paragraph" w:customStyle="1" w:styleId="NoParagraphStyle">
    <w:name w:val="[No Paragraph Style]"/>
    <w:rsid w:val="003D2C2B"/>
    <w:pPr>
      <w:autoSpaceDE w:val="0"/>
      <w:autoSpaceDN w:val="0"/>
      <w:adjustRightInd w:val="0"/>
      <w:spacing w:after="-1" w:line="288" w:lineRule="auto"/>
      <w:textAlignment w:val="center"/>
    </w:pPr>
    <w:rPr>
      <w:rFonts w:ascii="Thames Bold" w:eastAsia="Times New Roman" w:hAnsi="Thames Bold"/>
      <w:color w:val="000000"/>
      <w:sz w:val="24"/>
      <w:szCs w:val="24"/>
      <w:lang w:val="it-IT" w:eastAsia="en-US"/>
    </w:rPr>
  </w:style>
  <w:style w:type="character" w:styleId="Refdecomentrio">
    <w:name w:val="annotation reference"/>
    <w:uiPriority w:val="99"/>
    <w:semiHidden/>
    <w:unhideWhenUsed/>
    <w:rsid w:val="003D2C2B"/>
    <w:rPr>
      <w:sz w:val="16"/>
      <w:szCs w:val="16"/>
    </w:rPr>
  </w:style>
  <w:style w:type="paragraph" w:styleId="Textodecomentrio">
    <w:name w:val="annotation text"/>
    <w:basedOn w:val="Normal"/>
    <w:link w:val="TextodecomentrioCarter"/>
    <w:uiPriority w:val="99"/>
    <w:semiHidden/>
    <w:unhideWhenUsed/>
    <w:rsid w:val="003D2C2B"/>
    <w:pPr>
      <w:spacing w:line="240" w:lineRule="auto"/>
    </w:pPr>
    <w:rPr>
      <w:rFonts w:ascii="Calibri" w:hAnsi="Calibri"/>
      <w:sz w:val="20"/>
      <w:szCs w:val="20"/>
    </w:rPr>
  </w:style>
  <w:style w:type="character" w:customStyle="1" w:styleId="TextodecomentrioCarter">
    <w:name w:val="Texto de comentário Caráter"/>
    <w:link w:val="Textodecomentrio"/>
    <w:uiPriority w:val="99"/>
    <w:semiHidden/>
    <w:rsid w:val="003D2C2B"/>
    <w:rPr>
      <w:rFonts w:ascii="Calibri" w:eastAsia="Calibri" w:hAnsi="Calibri" w:cs="Times New Roman"/>
      <w:lang w:eastAsia="en-US"/>
    </w:rPr>
  </w:style>
  <w:style w:type="paragraph" w:styleId="Assuntodecomentrio">
    <w:name w:val="annotation subject"/>
    <w:basedOn w:val="Textodecomentrio"/>
    <w:next w:val="Textodecomentrio"/>
    <w:link w:val="AssuntodecomentrioCarter"/>
    <w:uiPriority w:val="99"/>
    <w:semiHidden/>
    <w:unhideWhenUsed/>
    <w:rsid w:val="003D2C2B"/>
    <w:rPr>
      <w:b/>
      <w:bCs/>
    </w:rPr>
  </w:style>
  <w:style w:type="character" w:customStyle="1" w:styleId="AssuntodecomentrioCarter">
    <w:name w:val="Assunto de comentário Caráter"/>
    <w:link w:val="Assuntodecomentrio"/>
    <w:uiPriority w:val="99"/>
    <w:semiHidden/>
    <w:rsid w:val="003D2C2B"/>
    <w:rPr>
      <w:rFonts w:ascii="Calibri" w:eastAsia="Calibri" w:hAnsi="Calibri" w:cs="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818962">
      <w:bodyDiv w:val="1"/>
      <w:marLeft w:val="0"/>
      <w:marRight w:val="0"/>
      <w:marTop w:val="0"/>
      <w:marBottom w:val="0"/>
      <w:divBdr>
        <w:top w:val="none" w:sz="0" w:space="0" w:color="auto"/>
        <w:left w:val="none" w:sz="0" w:space="0" w:color="auto"/>
        <w:bottom w:val="none" w:sz="0" w:space="0" w:color="auto"/>
        <w:right w:val="none" w:sz="0" w:space="0" w:color="auto"/>
      </w:divBdr>
    </w:div>
    <w:div w:id="2110352339">
      <w:bodyDiv w:val="1"/>
      <w:marLeft w:val="0"/>
      <w:marRight w:val="0"/>
      <w:marTop w:val="0"/>
      <w:marBottom w:val="0"/>
      <w:divBdr>
        <w:top w:val="none" w:sz="0" w:space="0" w:color="auto"/>
        <w:left w:val="none" w:sz="0" w:space="0" w:color="auto"/>
        <w:bottom w:val="none" w:sz="0" w:space="0" w:color="auto"/>
        <w:right w:val="none" w:sz="0" w:space="0" w:color="auto"/>
      </w:divBdr>
    </w:div>
    <w:div w:id="211612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DCA71-E857-4B53-B8EF-93DFC0EAD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15784</Words>
  <Characters>92919</Characters>
  <Application>Microsoft Office Word</Application>
  <DocSecurity>0</DocSecurity>
  <Lines>774</Lines>
  <Paragraphs>216</Paragraphs>
  <ScaleCrop>false</ScaleCrop>
  <HeadingPairs>
    <vt:vector size="2" baseType="variant">
      <vt:variant>
        <vt:lpstr>Título</vt:lpstr>
      </vt:variant>
      <vt:variant>
        <vt:i4>1</vt:i4>
      </vt:variant>
    </vt:vector>
  </HeadingPairs>
  <TitlesOfParts>
    <vt:vector size="1" baseType="lpstr">
      <vt:lpstr>REGULAMENTO DA EXPOSIÇÃO</vt:lpstr>
    </vt:vector>
  </TitlesOfParts>
  <Company>SOLIDAL</Company>
  <LinksUpToDate>false</LinksUpToDate>
  <CharactersWithSpaces>108487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REGULAMENTO DA EXPOSIÇÃO</dc:title>
  <dc:creator>Rui Vale</dc:creator>
  <cp:lastModifiedBy>alberto</cp:lastModifiedBy>
  <cp:revision>2</cp:revision>
  <cp:lastPrinted>2016-10-19T17:00:00Z</cp:lastPrinted>
  <dcterms:created xsi:type="dcterms:W3CDTF">2016-10-19T17:17:00Z</dcterms:created>
  <dcterms:modified xsi:type="dcterms:W3CDTF">2016-10-19T17:17:00Z</dcterms:modified>
</cp:coreProperties>
</file>